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503B4" w14:textId="4F1BFDD7" w:rsidR="00522B2E" w:rsidRPr="008A67CC" w:rsidRDefault="00522B2E" w:rsidP="008278D5">
      <w:pPr>
        <w:keepLines/>
        <w:jc w:val="center"/>
        <w:rPr>
          <w:rFonts w:ascii="Arial" w:eastAsia="Times New Roman" w:hAnsi="Arial" w:cs="Arial"/>
          <w:b/>
          <w:sz w:val="32"/>
          <w:szCs w:val="32"/>
          <w:lang w:eastAsia="en-US"/>
        </w:rPr>
      </w:pPr>
      <w:r w:rsidRPr="008A67CC">
        <w:rPr>
          <w:rFonts w:ascii="Arial" w:eastAsia="Times New Roman" w:hAnsi="Arial" w:cs="Arial"/>
          <w:b/>
          <w:sz w:val="32"/>
          <w:szCs w:val="32"/>
          <w:lang w:eastAsia="en-US"/>
        </w:rPr>
        <w:t>Communi</w:t>
      </w:r>
      <w:r w:rsidR="00E85266" w:rsidRPr="008A67CC">
        <w:rPr>
          <w:rFonts w:ascii="Arial" w:eastAsia="Times New Roman" w:hAnsi="Arial" w:cs="Arial"/>
          <w:b/>
          <w:sz w:val="32"/>
          <w:szCs w:val="32"/>
          <w:lang w:eastAsia="en-US"/>
        </w:rPr>
        <w:t xml:space="preserve">cation Sciences &amp; </w:t>
      </w:r>
      <w:r w:rsidRPr="008A67CC">
        <w:rPr>
          <w:rFonts w:ascii="Arial" w:eastAsia="Times New Roman" w:hAnsi="Arial" w:cs="Arial"/>
          <w:b/>
          <w:sz w:val="32"/>
          <w:szCs w:val="32"/>
          <w:lang w:eastAsia="en-US"/>
        </w:rPr>
        <w:t xml:space="preserve">Disorders </w:t>
      </w:r>
      <w:r w:rsidR="00557D18" w:rsidRPr="008A67CC">
        <w:rPr>
          <w:rFonts w:ascii="Arial" w:eastAsia="Times New Roman" w:hAnsi="Arial" w:cs="Arial"/>
          <w:b/>
          <w:sz w:val="32"/>
          <w:szCs w:val="32"/>
          <w:lang w:eastAsia="en-US"/>
        </w:rPr>
        <w:t>8</w:t>
      </w:r>
      <w:r w:rsidR="00D730B1" w:rsidRPr="008A67CC">
        <w:rPr>
          <w:rFonts w:ascii="Arial" w:eastAsia="Times New Roman" w:hAnsi="Arial" w:cs="Arial"/>
          <w:b/>
          <w:sz w:val="32"/>
          <w:szCs w:val="32"/>
          <w:lang w:eastAsia="en-US"/>
        </w:rPr>
        <w:t>45</w:t>
      </w:r>
    </w:p>
    <w:p w14:paraId="47AC0774" w14:textId="77777777" w:rsidR="00522B2E" w:rsidRPr="008A67CC" w:rsidRDefault="00D730B1" w:rsidP="008278D5">
      <w:pPr>
        <w:keepLines/>
        <w:jc w:val="center"/>
        <w:rPr>
          <w:rFonts w:ascii="Arial" w:eastAsia="Times New Roman" w:hAnsi="Arial" w:cs="Arial"/>
          <w:b/>
          <w:sz w:val="32"/>
          <w:szCs w:val="32"/>
          <w:lang w:eastAsia="en-US"/>
        </w:rPr>
      </w:pPr>
      <w:r w:rsidRPr="008A67CC">
        <w:rPr>
          <w:rFonts w:ascii="Arial" w:eastAsia="Times New Roman" w:hAnsi="Arial" w:cs="Arial"/>
          <w:b/>
          <w:sz w:val="32"/>
          <w:szCs w:val="32"/>
          <w:lang w:eastAsia="en-US"/>
        </w:rPr>
        <w:t>Human Balance System: Structure, Assessment, Rehabilitation</w:t>
      </w:r>
    </w:p>
    <w:p w14:paraId="646A15D4" w14:textId="7ACF78CD" w:rsidR="00900D02" w:rsidRPr="008A67CC" w:rsidRDefault="00557D18" w:rsidP="004F4093">
      <w:pPr>
        <w:keepLines/>
        <w:jc w:val="center"/>
        <w:rPr>
          <w:rFonts w:ascii="Arial" w:eastAsia="Times New Roman" w:hAnsi="Arial" w:cs="Arial"/>
          <w:b/>
          <w:sz w:val="32"/>
          <w:szCs w:val="32"/>
          <w:lang w:eastAsia="en-US"/>
        </w:rPr>
      </w:pPr>
      <w:r w:rsidRPr="008A67CC">
        <w:rPr>
          <w:rFonts w:ascii="Arial" w:eastAsia="Times New Roman" w:hAnsi="Arial" w:cs="Arial"/>
          <w:b/>
          <w:sz w:val="32"/>
          <w:szCs w:val="32"/>
          <w:lang w:eastAsia="en-US"/>
        </w:rPr>
        <w:t>University of Wisconsin AuD Program</w:t>
      </w:r>
    </w:p>
    <w:p w14:paraId="54D45FEC" w14:textId="3E436D59" w:rsidR="0067605F" w:rsidRDefault="00D730B1" w:rsidP="008278D5">
      <w:pPr>
        <w:keepLines/>
        <w:jc w:val="center"/>
        <w:rPr>
          <w:rFonts w:ascii="Arial" w:eastAsia="Times New Roman" w:hAnsi="Arial" w:cs="Arial"/>
          <w:b/>
          <w:sz w:val="32"/>
          <w:szCs w:val="32"/>
          <w:lang w:eastAsia="en-US"/>
        </w:rPr>
      </w:pPr>
      <w:r w:rsidRPr="008A67CC">
        <w:rPr>
          <w:rFonts w:ascii="Arial" w:eastAsia="Times New Roman" w:hAnsi="Arial" w:cs="Arial"/>
          <w:b/>
          <w:sz w:val="32"/>
          <w:szCs w:val="32"/>
          <w:lang w:eastAsia="en-US"/>
        </w:rPr>
        <w:t>Fall</w:t>
      </w:r>
      <w:r w:rsidR="00557D18" w:rsidRPr="008A67CC">
        <w:rPr>
          <w:rFonts w:ascii="Arial" w:eastAsia="Times New Roman" w:hAnsi="Arial" w:cs="Arial"/>
          <w:b/>
          <w:sz w:val="32"/>
          <w:szCs w:val="32"/>
          <w:lang w:eastAsia="en-US"/>
        </w:rPr>
        <w:t xml:space="preserve"> 20</w:t>
      </w:r>
      <w:r w:rsidR="0087214D" w:rsidRPr="008A67CC">
        <w:rPr>
          <w:rFonts w:ascii="Arial" w:eastAsia="Times New Roman" w:hAnsi="Arial" w:cs="Arial"/>
          <w:b/>
          <w:sz w:val="32"/>
          <w:szCs w:val="32"/>
          <w:lang w:eastAsia="en-US"/>
        </w:rPr>
        <w:t>20</w:t>
      </w:r>
    </w:p>
    <w:p w14:paraId="3BC6D529" w14:textId="77777777" w:rsidR="00CC34DB" w:rsidRPr="008A67CC" w:rsidRDefault="00CC34DB" w:rsidP="008278D5">
      <w:pPr>
        <w:keepLines/>
        <w:jc w:val="center"/>
        <w:rPr>
          <w:rFonts w:ascii="Arial" w:eastAsia="Times New Roman" w:hAnsi="Arial" w:cs="Arial"/>
          <w:b/>
          <w:sz w:val="32"/>
          <w:szCs w:val="32"/>
          <w:lang w:eastAsia="en-US"/>
        </w:rPr>
      </w:pPr>
    </w:p>
    <w:p w14:paraId="7270CEE0" w14:textId="77777777" w:rsidR="00522B2E" w:rsidRPr="008A67CC" w:rsidRDefault="00522B2E" w:rsidP="00522B2E">
      <w:pPr>
        <w:keepLines/>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sidRPr="008A67CC">
        <w:rPr>
          <w:rFonts w:ascii="Arial" w:eastAsia="Times New Roman" w:hAnsi="Arial" w:cs="Arial"/>
          <w:b/>
          <w:lang w:eastAsia="en-US"/>
        </w:rPr>
        <w:t>Meeting Times &amp; Locations</w:t>
      </w:r>
    </w:p>
    <w:p w14:paraId="6CBD6806" w14:textId="4498370C" w:rsidR="0067605F" w:rsidRPr="008A67CC" w:rsidRDefault="00557D18" w:rsidP="00522B2E">
      <w:pPr>
        <w:pBdr>
          <w:top w:val="single" w:sz="4" w:space="1" w:color="auto"/>
          <w:left w:val="single" w:sz="4" w:space="4" w:color="auto"/>
          <w:bottom w:val="single" w:sz="4" w:space="1" w:color="auto"/>
          <w:right w:val="single" w:sz="4" w:space="4" w:color="auto"/>
        </w:pBdr>
        <w:tabs>
          <w:tab w:val="left" w:pos="1440"/>
          <w:tab w:val="left" w:pos="3870"/>
          <w:tab w:val="left" w:pos="6660"/>
        </w:tabs>
        <w:ind w:left="432" w:hanging="432"/>
        <w:rPr>
          <w:rFonts w:ascii="Arial" w:eastAsia="Times New Roman" w:hAnsi="Arial" w:cs="Arial"/>
          <w:sz w:val="21"/>
          <w:szCs w:val="21"/>
          <w:lang w:eastAsia="en-US"/>
        </w:rPr>
      </w:pPr>
      <w:r w:rsidRPr="008A67CC">
        <w:rPr>
          <w:rFonts w:ascii="Arial" w:eastAsia="Times New Roman" w:hAnsi="Arial" w:cs="Arial"/>
          <w:sz w:val="21"/>
          <w:szCs w:val="21"/>
          <w:lang w:eastAsia="en-US"/>
        </w:rPr>
        <w:tab/>
      </w:r>
      <w:r w:rsidRPr="008A67CC">
        <w:rPr>
          <w:rFonts w:ascii="Arial" w:eastAsia="Times New Roman" w:hAnsi="Arial" w:cs="Arial"/>
          <w:sz w:val="21"/>
          <w:szCs w:val="21"/>
          <w:lang w:eastAsia="en-US"/>
        </w:rPr>
        <w:tab/>
      </w:r>
      <w:r w:rsidR="0067605F" w:rsidRPr="008A67CC">
        <w:rPr>
          <w:rFonts w:ascii="Arial" w:eastAsia="Times New Roman" w:hAnsi="Arial" w:cs="Arial"/>
          <w:sz w:val="21"/>
          <w:szCs w:val="21"/>
          <w:lang w:eastAsia="en-US"/>
        </w:rPr>
        <w:t>Days</w:t>
      </w:r>
      <w:r w:rsidR="00C2606D" w:rsidRPr="008A67CC">
        <w:rPr>
          <w:rFonts w:ascii="Arial" w:eastAsia="Times New Roman" w:hAnsi="Arial" w:cs="Arial"/>
          <w:sz w:val="21"/>
          <w:szCs w:val="21"/>
          <w:lang w:eastAsia="en-US"/>
        </w:rPr>
        <w:t>:</w:t>
      </w:r>
      <w:r w:rsidRPr="008A67CC">
        <w:rPr>
          <w:rFonts w:ascii="Arial" w:eastAsia="Times New Roman" w:hAnsi="Arial" w:cs="Arial"/>
          <w:sz w:val="21"/>
          <w:szCs w:val="21"/>
          <w:lang w:eastAsia="en-US"/>
        </w:rPr>
        <w:t xml:space="preserve"> </w:t>
      </w:r>
      <w:r w:rsidR="002558A3" w:rsidRPr="008A67CC">
        <w:rPr>
          <w:rFonts w:ascii="Arial" w:eastAsia="Times New Roman" w:hAnsi="Arial" w:cs="Arial"/>
          <w:sz w:val="21"/>
          <w:szCs w:val="21"/>
          <w:lang w:eastAsia="en-US"/>
        </w:rPr>
        <w:t>W</w:t>
      </w:r>
      <w:r w:rsidR="00522D29" w:rsidRPr="008A67CC">
        <w:rPr>
          <w:rFonts w:ascii="Arial" w:eastAsia="Times New Roman" w:hAnsi="Arial" w:cs="Arial"/>
          <w:sz w:val="21"/>
          <w:szCs w:val="21"/>
          <w:lang w:eastAsia="en-US"/>
        </w:rPr>
        <w:t>ednesday</w:t>
      </w:r>
      <w:r w:rsidR="0087214D" w:rsidRPr="008A67CC">
        <w:rPr>
          <w:rFonts w:ascii="Arial" w:eastAsia="Times New Roman" w:hAnsi="Arial" w:cs="Arial"/>
          <w:sz w:val="21"/>
          <w:szCs w:val="21"/>
          <w:lang w:eastAsia="en-US"/>
        </w:rPr>
        <w:t xml:space="preserve">s </w:t>
      </w:r>
      <w:r w:rsidR="0087214D" w:rsidRPr="008A67CC">
        <w:rPr>
          <w:rFonts w:ascii="Arial" w:eastAsia="Times New Roman" w:hAnsi="Arial" w:cs="Arial"/>
          <w:b/>
          <w:bCs/>
          <w:sz w:val="21"/>
          <w:szCs w:val="21"/>
          <w:u w:val="single"/>
          <w:lang w:eastAsia="en-US"/>
        </w:rPr>
        <w:t>via Zoom</w:t>
      </w:r>
      <w:r w:rsidR="00EA7C8E" w:rsidRPr="008A67CC">
        <w:rPr>
          <w:rFonts w:ascii="Arial" w:eastAsia="Times New Roman" w:hAnsi="Arial" w:cs="Arial"/>
          <w:b/>
          <w:bCs/>
          <w:sz w:val="21"/>
          <w:szCs w:val="21"/>
          <w:u w:val="single"/>
          <w:lang w:eastAsia="en-US"/>
        </w:rPr>
        <w:t xml:space="preserve"> through Canvas</w:t>
      </w:r>
      <w:r w:rsidR="00522D29" w:rsidRPr="008A67CC">
        <w:rPr>
          <w:rFonts w:ascii="Arial" w:eastAsia="Times New Roman" w:hAnsi="Arial" w:cs="Arial"/>
          <w:sz w:val="21"/>
          <w:szCs w:val="21"/>
          <w:lang w:eastAsia="en-US"/>
        </w:rPr>
        <w:tab/>
      </w:r>
      <w:r w:rsidR="0067605F" w:rsidRPr="008A67CC">
        <w:rPr>
          <w:rFonts w:ascii="Arial" w:eastAsia="Times New Roman" w:hAnsi="Arial" w:cs="Arial"/>
          <w:sz w:val="21"/>
          <w:szCs w:val="21"/>
          <w:lang w:eastAsia="en-US"/>
        </w:rPr>
        <w:t xml:space="preserve">Time: </w:t>
      </w:r>
      <w:r w:rsidR="0087214D" w:rsidRPr="008A67CC">
        <w:rPr>
          <w:rFonts w:ascii="Arial" w:eastAsia="Times New Roman" w:hAnsi="Arial" w:cs="Arial"/>
          <w:sz w:val="21"/>
          <w:szCs w:val="21"/>
          <w:lang w:eastAsia="en-US"/>
        </w:rPr>
        <w:t>9</w:t>
      </w:r>
      <w:r w:rsidR="00D730B1" w:rsidRPr="008A67CC">
        <w:rPr>
          <w:rFonts w:ascii="Arial" w:eastAsia="Times New Roman" w:hAnsi="Arial" w:cs="Arial"/>
          <w:sz w:val="21"/>
          <w:szCs w:val="21"/>
          <w:lang w:eastAsia="en-US"/>
        </w:rPr>
        <w:t xml:space="preserve">:00 – </w:t>
      </w:r>
      <w:r w:rsidR="0087214D" w:rsidRPr="008A67CC">
        <w:rPr>
          <w:rFonts w:ascii="Arial" w:eastAsia="Times New Roman" w:hAnsi="Arial" w:cs="Arial"/>
          <w:sz w:val="21"/>
          <w:szCs w:val="21"/>
          <w:lang w:eastAsia="en-US"/>
        </w:rPr>
        <w:t>10</w:t>
      </w:r>
      <w:r w:rsidR="00D730B1" w:rsidRPr="008A67CC">
        <w:rPr>
          <w:rFonts w:ascii="Arial" w:eastAsia="Times New Roman" w:hAnsi="Arial" w:cs="Arial"/>
          <w:sz w:val="21"/>
          <w:szCs w:val="21"/>
          <w:lang w:eastAsia="en-US"/>
        </w:rPr>
        <w:t>:</w:t>
      </w:r>
      <w:r w:rsidR="0087214D" w:rsidRPr="008A67CC">
        <w:rPr>
          <w:rFonts w:ascii="Arial" w:eastAsia="Times New Roman" w:hAnsi="Arial" w:cs="Arial"/>
          <w:sz w:val="21"/>
          <w:szCs w:val="21"/>
          <w:lang w:eastAsia="en-US"/>
        </w:rPr>
        <w:t>4</w:t>
      </w:r>
      <w:r w:rsidR="00D730B1" w:rsidRPr="008A67CC">
        <w:rPr>
          <w:rFonts w:ascii="Arial" w:eastAsia="Times New Roman" w:hAnsi="Arial" w:cs="Arial"/>
          <w:sz w:val="21"/>
          <w:szCs w:val="21"/>
          <w:lang w:eastAsia="en-US"/>
        </w:rPr>
        <w:t>0</w:t>
      </w:r>
    </w:p>
    <w:p w14:paraId="394CA9BD" w14:textId="77777777" w:rsidR="00522B2E" w:rsidRPr="008A67CC" w:rsidRDefault="00522B2E" w:rsidP="00522B2E">
      <w:pPr>
        <w:tabs>
          <w:tab w:val="left" w:pos="3870"/>
          <w:tab w:val="left" w:pos="6660"/>
        </w:tabs>
        <w:ind w:left="432" w:hanging="432"/>
        <w:jc w:val="center"/>
        <w:rPr>
          <w:rFonts w:ascii="Arial" w:eastAsia="Times New Roman" w:hAnsi="Arial" w:cs="Arial"/>
          <w:b/>
          <w:sz w:val="16"/>
          <w:szCs w:val="16"/>
          <w:lang w:eastAsia="en-US"/>
        </w:rPr>
      </w:pPr>
    </w:p>
    <w:p w14:paraId="4D187F5E" w14:textId="77777777" w:rsidR="00522B2E" w:rsidRPr="008A67CC" w:rsidRDefault="00522B2E"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b/>
          <w:lang w:eastAsia="en-US"/>
        </w:rPr>
      </w:pPr>
      <w:r w:rsidRPr="008A67CC">
        <w:rPr>
          <w:rFonts w:ascii="Arial" w:eastAsia="Times New Roman" w:hAnsi="Arial" w:cs="Arial"/>
          <w:b/>
          <w:lang w:eastAsia="en-US"/>
        </w:rPr>
        <w:t>Instructor Information</w:t>
      </w:r>
    </w:p>
    <w:p w14:paraId="3FDB0C78" w14:textId="77777777" w:rsidR="00DD7477" w:rsidRPr="008A67CC" w:rsidRDefault="00522D29"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Rachel Craig</w:t>
      </w:r>
      <w:r w:rsidR="007051B1" w:rsidRPr="008A67CC">
        <w:rPr>
          <w:rFonts w:ascii="Arial" w:eastAsia="Times New Roman" w:hAnsi="Arial" w:cs="Arial"/>
          <w:sz w:val="21"/>
          <w:szCs w:val="21"/>
          <w:lang w:eastAsia="en-US"/>
        </w:rPr>
        <w:t>,</w:t>
      </w:r>
      <w:r w:rsidRPr="008A67CC">
        <w:rPr>
          <w:rFonts w:ascii="Arial" w:eastAsia="Times New Roman" w:hAnsi="Arial" w:cs="Arial"/>
          <w:sz w:val="21"/>
          <w:szCs w:val="21"/>
          <w:lang w:eastAsia="en-US"/>
        </w:rPr>
        <w:t xml:space="preserve"> </w:t>
      </w:r>
      <w:proofErr w:type="spellStart"/>
      <w:r w:rsidRPr="008A67CC">
        <w:rPr>
          <w:rFonts w:ascii="Arial" w:eastAsia="Times New Roman" w:hAnsi="Arial" w:cs="Arial"/>
          <w:sz w:val="21"/>
          <w:szCs w:val="21"/>
          <w:lang w:eastAsia="en-US"/>
        </w:rPr>
        <w:t>Au.D</w:t>
      </w:r>
      <w:proofErr w:type="spellEnd"/>
      <w:r w:rsidRPr="008A67CC">
        <w:rPr>
          <w:rFonts w:ascii="Arial" w:eastAsia="Times New Roman" w:hAnsi="Arial" w:cs="Arial"/>
          <w:sz w:val="21"/>
          <w:szCs w:val="21"/>
          <w:lang w:eastAsia="en-US"/>
        </w:rPr>
        <w:t>.</w:t>
      </w:r>
    </w:p>
    <w:p w14:paraId="517A30D5" w14:textId="77777777" w:rsidR="00DD7477" w:rsidRPr="008A67CC" w:rsidRDefault="00C2606D"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CPS 046</w:t>
      </w:r>
      <w:r w:rsidR="005C2167" w:rsidRPr="008A67CC">
        <w:rPr>
          <w:rFonts w:ascii="Arial" w:eastAsia="Times New Roman" w:hAnsi="Arial" w:cs="Arial"/>
          <w:sz w:val="21"/>
          <w:szCs w:val="21"/>
          <w:lang w:eastAsia="en-US"/>
        </w:rPr>
        <w:t>B</w:t>
      </w:r>
    </w:p>
    <w:p w14:paraId="57B04208" w14:textId="77777777" w:rsidR="00DD7477" w:rsidRPr="008A67CC" w:rsidRDefault="00493116"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hyperlink r:id="rId8" w:history="1">
        <w:r w:rsidR="00486B56" w:rsidRPr="008A67CC">
          <w:rPr>
            <w:rStyle w:val="Hyperlink"/>
            <w:rFonts w:ascii="Arial" w:eastAsia="Times New Roman" w:hAnsi="Arial" w:cs="Arial"/>
            <w:sz w:val="21"/>
            <w:szCs w:val="21"/>
            <w:lang w:eastAsia="en-US"/>
          </w:rPr>
          <w:t>rcraig@uwsp.edu</w:t>
        </w:r>
      </w:hyperlink>
    </w:p>
    <w:p w14:paraId="1FE200E7" w14:textId="77777777" w:rsidR="006637B1" w:rsidRPr="008A67CC" w:rsidRDefault="00486B56"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Office: 715-346-4018</w:t>
      </w:r>
    </w:p>
    <w:p w14:paraId="3C496926" w14:textId="44EA7DF0" w:rsidR="00486B56" w:rsidRPr="008A67CC" w:rsidRDefault="00486B56"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Cell: 715-803-5281</w:t>
      </w:r>
      <w:r w:rsidR="00CC34DB">
        <w:rPr>
          <w:rFonts w:ascii="Arial" w:eastAsia="Times New Roman" w:hAnsi="Arial" w:cs="Arial"/>
          <w:sz w:val="21"/>
          <w:szCs w:val="21"/>
          <w:lang w:eastAsia="en-US"/>
        </w:rPr>
        <w:t xml:space="preserve"> (texting is allowed)</w:t>
      </w:r>
    </w:p>
    <w:p w14:paraId="6753985D" w14:textId="2EB087B1" w:rsidR="0067605F" w:rsidRPr="008A67CC" w:rsidRDefault="0067605F" w:rsidP="00D15A28">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Office Hours</w:t>
      </w:r>
      <w:r w:rsidR="00761B8A" w:rsidRPr="008A67CC">
        <w:rPr>
          <w:rFonts w:ascii="Arial" w:eastAsia="Times New Roman" w:hAnsi="Arial" w:cs="Arial"/>
          <w:sz w:val="21"/>
          <w:szCs w:val="21"/>
          <w:lang w:eastAsia="en-US"/>
        </w:rPr>
        <w:t xml:space="preserve"> (virtual)</w:t>
      </w:r>
      <w:r w:rsidR="00ED3BFD" w:rsidRPr="008A67CC">
        <w:rPr>
          <w:rFonts w:ascii="Arial" w:eastAsia="Times New Roman" w:hAnsi="Arial" w:cs="Arial"/>
          <w:sz w:val="21"/>
          <w:szCs w:val="21"/>
          <w:lang w:eastAsia="en-US"/>
        </w:rPr>
        <w:t>:</w:t>
      </w:r>
      <w:r w:rsidR="006A175A" w:rsidRPr="008A67CC">
        <w:rPr>
          <w:rFonts w:ascii="Arial" w:eastAsia="Times New Roman" w:hAnsi="Arial" w:cs="Arial"/>
          <w:sz w:val="21"/>
          <w:szCs w:val="21"/>
          <w:lang w:eastAsia="en-US"/>
        </w:rPr>
        <w:t xml:space="preserve"> </w:t>
      </w:r>
      <w:r w:rsidR="00E90C67" w:rsidRPr="008A67CC">
        <w:rPr>
          <w:rFonts w:ascii="Arial" w:eastAsia="Times New Roman" w:hAnsi="Arial" w:cs="Arial"/>
          <w:sz w:val="21"/>
          <w:szCs w:val="21"/>
          <w:lang w:eastAsia="en-US"/>
        </w:rPr>
        <w:t>Monday</w:t>
      </w:r>
      <w:r w:rsidR="00EC719F" w:rsidRPr="008A67CC">
        <w:rPr>
          <w:rFonts w:ascii="Arial" w:eastAsia="Times New Roman" w:hAnsi="Arial" w:cs="Arial"/>
          <w:sz w:val="21"/>
          <w:szCs w:val="21"/>
          <w:lang w:eastAsia="en-US"/>
        </w:rPr>
        <w:t>s</w:t>
      </w:r>
      <w:r w:rsidR="00E90C67" w:rsidRPr="008A67CC">
        <w:rPr>
          <w:rFonts w:ascii="Arial" w:eastAsia="Times New Roman" w:hAnsi="Arial" w:cs="Arial"/>
          <w:sz w:val="21"/>
          <w:szCs w:val="21"/>
          <w:lang w:eastAsia="en-US"/>
        </w:rPr>
        <w:t xml:space="preserve"> 10:30</w:t>
      </w:r>
      <w:r w:rsidR="00EC719F" w:rsidRPr="008A67CC">
        <w:rPr>
          <w:rFonts w:ascii="Arial" w:eastAsia="Times New Roman" w:hAnsi="Arial" w:cs="Arial"/>
          <w:sz w:val="21"/>
          <w:szCs w:val="21"/>
          <w:lang w:eastAsia="en-US"/>
        </w:rPr>
        <w:t>am</w:t>
      </w:r>
      <w:r w:rsidR="00217C05" w:rsidRPr="008A67CC">
        <w:rPr>
          <w:rFonts w:ascii="Arial" w:eastAsia="Times New Roman" w:hAnsi="Arial" w:cs="Arial"/>
          <w:sz w:val="21"/>
          <w:szCs w:val="21"/>
          <w:lang w:eastAsia="en-US"/>
        </w:rPr>
        <w:t>-</w:t>
      </w:r>
      <w:r w:rsidR="00EC297F" w:rsidRPr="008A67CC">
        <w:rPr>
          <w:rFonts w:ascii="Arial" w:eastAsia="Times New Roman" w:hAnsi="Arial" w:cs="Arial"/>
          <w:sz w:val="21"/>
          <w:szCs w:val="21"/>
          <w:lang w:eastAsia="en-US"/>
        </w:rPr>
        <w:t>1</w:t>
      </w:r>
      <w:r w:rsidR="00213675" w:rsidRPr="008A67CC">
        <w:rPr>
          <w:rFonts w:ascii="Arial" w:eastAsia="Times New Roman" w:hAnsi="Arial" w:cs="Arial"/>
          <w:sz w:val="21"/>
          <w:szCs w:val="21"/>
          <w:lang w:eastAsia="en-US"/>
        </w:rPr>
        <w:t>2</w:t>
      </w:r>
      <w:r w:rsidR="00EC719F" w:rsidRPr="008A67CC">
        <w:rPr>
          <w:rFonts w:ascii="Arial" w:eastAsia="Times New Roman" w:hAnsi="Arial" w:cs="Arial"/>
          <w:sz w:val="21"/>
          <w:szCs w:val="21"/>
          <w:lang w:eastAsia="en-US"/>
        </w:rPr>
        <w:t>pm</w:t>
      </w:r>
      <w:r w:rsidR="00217C05" w:rsidRPr="008A67CC">
        <w:rPr>
          <w:rFonts w:ascii="Arial" w:eastAsia="Times New Roman" w:hAnsi="Arial" w:cs="Arial"/>
          <w:sz w:val="21"/>
          <w:szCs w:val="21"/>
          <w:lang w:eastAsia="en-US"/>
        </w:rPr>
        <w:t xml:space="preserve"> </w:t>
      </w:r>
      <w:r w:rsidR="00E90C67" w:rsidRPr="008A67CC">
        <w:rPr>
          <w:rFonts w:ascii="Arial" w:eastAsia="Times New Roman" w:hAnsi="Arial" w:cs="Arial"/>
          <w:sz w:val="21"/>
          <w:szCs w:val="21"/>
          <w:lang w:eastAsia="en-US"/>
        </w:rPr>
        <w:t>&amp; Wednesdays 11:00</w:t>
      </w:r>
      <w:r w:rsidR="00EC719F" w:rsidRPr="008A67CC">
        <w:rPr>
          <w:rFonts w:ascii="Arial" w:eastAsia="Times New Roman" w:hAnsi="Arial" w:cs="Arial"/>
          <w:sz w:val="21"/>
          <w:szCs w:val="21"/>
          <w:lang w:eastAsia="en-US"/>
        </w:rPr>
        <w:t>am</w:t>
      </w:r>
      <w:r w:rsidR="00E90C67" w:rsidRPr="008A67CC">
        <w:rPr>
          <w:rFonts w:ascii="Arial" w:eastAsia="Times New Roman" w:hAnsi="Arial" w:cs="Arial"/>
          <w:sz w:val="21"/>
          <w:szCs w:val="21"/>
          <w:lang w:eastAsia="en-US"/>
        </w:rPr>
        <w:t xml:space="preserve">-12pm, </w:t>
      </w:r>
      <w:r w:rsidR="00217C05" w:rsidRPr="008A67CC">
        <w:rPr>
          <w:rFonts w:ascii="Arial" w:eastAsia="Times New Roman" w:hAnsi="Arial" w:cs="Arial"/>
          <w:sz w:val="21"/>
          <w:szCs w:val="21"/>
          <w:lang w:eastAsia="en-US"/>
        </w:rPr>
        <w:t>or by a</w:t>
      </w:r>
      <w:r w:rsidR="00D25837" w:rsidRPr="008A67CC">
        <w:rPr>
          <w:rFonts w:ascii="Arial" w:eastAsia="Times New Roman" w:hAnsi="Arial" w:cs="Arial"/>
          <w:sz w:val="21"/>
          <w:szCs w:val="21"/>
          <w:lang w:eastAsia="en-US"/>
        </w:rPr>
        <w:t>ppointment</w:t>
      </w:r>
      <w:r w:rsidR="00153414" w:rsidRPr="008A67CC">
        <w:rPr>
          <w:rFonts w:ascii="Arial" w:eastAsia="Times New Roman" w:hAnsi="Arial" w:cs="Arial"/>
          <w:sz w:val="21"/>
          <w:szCs w:val="21"/>
          <w:lang w:eastAsia="en-US"/>
        </w:rPr>
        <w:t>.</w:t>
      </w:r>
    </w:p>
    <w:p w14:paraId="0D092585" w14:textId="77777777" w:rsidR="0067605F" w:rsidRPr="008A67CC" w:rsidRDefault="0067605F" w:rsidP="008278D5">
      <w:pPr>
        <w:tabs>
          <w:tab w:val="left" w:pos="3600"/>
          <w:tab w:val="left" w:pos="7200"/>
        </w:tabs>
        <w:ind w:left="432" w:hanging="432"/>
        <w:rPr>
          <w:rFonts w:ascii="Arial" w:eastAsia="Times New Roman" w:hAnsi="Arial" w:cs="Arial"/>
          <w:b/>
          <w:sz w:val="16"/>
          <w:szCs w:val="16"/>
          <w:lang w:eastAsia="en-US"/>
        </w:rPr>
      </w:pPr>
    </w:p>
    <w:p w14:paraId="32F10ADA" w14:textId="77777777" w:rsidR="00A53BC2" w:rsidRPr="008A67CC" w:rsidRDefault="00522B2E" w:rsidP="00522B2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eastAsia="en-US"/>
        </w:rPr>
      </w:pPr>
      <w:r w:rsidRPr="008A67CC">
        <w:rPr>
          <w:rFonts w:ascii="Arial" w:eastAsia="Times New Roman" w:hAnsi="Arial" w:cs="Arial"/>
          <w:b/>
          <w:lang w:eastAsia="en-US"/>
        </w:rPr>
        <w:t>Course Materials</w:t>
      </w:r>
    </w:p>
    <w:p w14:paraId="643A1520" w14:textId="66D7B5C6" w:rsidR="00522B2E" w:rsidRPr="008A67CC" w:rsidRDefault="008740E9"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 xml:space="preserve">Required </w:t>
      </w:r>
      <w:r w:rsidR="00165CEF" w:rsidRPr="008A67CC">
        <w:rPr>
          <w:rFonts w:ascii="Arial" w:eastAsia="Times New Roman" w:hAnsi="Arial" w:cs="Arial"/>
          <w:sz w:val="21"/>
          <w:szCs w:val="21"/>
          <w:lang w:eastAsia="en-US"/>
        </w:rPr>
        <w:t>Textbook</w:t>
      </w:r>
      <w:r w:rsidR="00522B2E" w:rsidRPr="008A67CC">
        <w:rPr>
          <w:rFonts w:ascii="Arial" w:eastAsia="Times New Roman" w:hAnsi="Arial" w:cs="Arial"/>
          <w:sz w:val="21"/>
          <w:szCs w:val="21"/>
          <w:lang w:eastAsia="en-US"/>
        </w:rPr>
        <w:t>:</w:t>
      </w:r>
    </w:p>
    <w:p w14:paraId="234954DA" w14:textId="77777777" w:rsidR="00A53BC2" w:rsidRPr="008A67CC" w:rsidRDefault="00D730B1" w:rsidP="00522B2E">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8A67CC">
        <w:rPr>
          <w:rFonts w:ascii="Arial" w:hAnsi="Arial" w:cs="Arial"/>
          <w:sz w:val="21"/>
          <w:szCs w:val="21"/>
        </w:rPr>
        <w:t xml:space="preserve">Jacobson, G. P., &amp; Shepard, N. T. </w:t>
      </w:r>
      <w:r w:rsidR="00900D02" w:rsidRPr="008A67CC">
        <w:rPr>
          <w:rFonts w:ascii="Arial" w:hAnsi="Arial" w:cs="Arial"/>
          <w:sz w:val="21"/>
          <w:szCs w:val="21"/>
        </w:rPr>
        <w:t>2</w:t>
      </w:r>
      <w:r w:rsidR="00900D02" w:rsidRPr="008A67CC">
        <w:rPr>
          <w:rFonts w:ascii="Arial" w:hAnsi="Arial" w:cs="Arial"/>
          <w:sz w:val="21"/>
          <w:szCs w:val="21"/>
          <w:vertAlign w:val="superscript"/>
        </w:rPr>
        <w:t>nd</w:t>
      </w:r>
      <w:r w:rsidR="00900D02" w:rsidRPr="008A67CC">
        <w:rPr>
          <w:rFonts w:ascii="Arial" w:hAnsi="Arial" w:cs="Arial"/>
          <w:sz w:val="21"/>
          <w:szCs w:val="21"/>
        </w:rPr>
        <w:t xml:space="preserve"> ed. </w:t>
      </w:r>
      <w:r w:rsidR="00557D18" w:rsidRPr="008A67CC">
        <w:rPr>
          <w:rFonts w:ascii="Arial" w:hAnsi="Arial" w:cs="Arial"/>
          <w:sz w:val="21"/>
          <w:szCs w:val="21"/>
        </w:rPr>
        <w:t>(</w:t>
      </w:r>
      <w:r w:rsidR="00F5155C" w:rsidRPr="008A67CC">
        <w:rPr>
          <w:rFonts w:ascii="Arial" w:hAnsi="Arial" w:cs="Arial"/>
          <w:sz w:val="21"/>
          <w:szCs w:val="21"/>
        </w:rPr>
        <w:t>20</w:t>
      </w:r>
      <w:r w:rsidR="00900D02" w:rsidRPr="008A67CC">
        <w:rPr>
          <w:rFonts w:ascii="Arial" w:hAnsi="Arial" w:cs="Arial"/>
          <w:sz w:val="21"/>
          <w:szCs w:val="21"/>
        </w:rPr>
        <w:t>16</w:t>
      </w:r>
      <w:r w:rsidR="00F5155C" w:rsidRPr="008A67CC">
        <w:rPr>
          <w:rFonts w:ascii="Arial" w:hAnsi="Arial" w:cs="Arial"/>
          <w:sz w:val="21"/>
          <w:szCs w:val="21"/>
        </w:rPr>
        <w:t xml:space="preserve">). </w:t>
      </w:r>
      <w:r w:rsidRPr="008A67CC">
        <w:rPr>
          <w:rFonts w:ascii="Arial" w:hAnsi="Arial" w:cs="Arial"/>
          <w:i/>
          <w:sz w:val="21"/>
          <w:szCs w:val="21"/>
        </w:rPr>
        <w:t>Balance Function Assessment and Management</w:t>
      </w:r>
      <w:r w:rsidR="00F5155C" w:rsidRPr="008A67CC">
        <w:rPr>
          <w:rFonts w:ascii="Arial" w:hAnsi="Arial" w:cs="Arial"/>
          <w:sz w:val="21"/>
          <w:szCs w:val="21"/>
        </w:rPr>
        <w:t xml:space="preserve">. </w:t>
      </w:r>
      <w:r w:rsidR="00624E3F" w:rsidRPr="008A67CC">
        <w:rPr>
          <w:rFonts w:ascii="Arial" w:hAnsi="Arial" w:cs="Arial"/>
          <w:sz w:val="21"/>
          <w:szCs w:val="21"/>
        </w:rPr>
        <w:t>San Diego: Plural Publishing, Inc.</w:t>
      </w:r>
    </w:p>
    <w:p w14:paraId="3DFB2651" w14:textId="3BF04993" w:rsidR="00A53BC2" w:rsidRPr="008A67CC" w:rsidRDefault="008740E9" w:rsidP="00165CEF">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r w:rsidRPr="008A67CC">
        <w:rPr>
          <w:rFonts w:ascii="Arial" w:hAnsi="Arial" w:cs="Arial"/>
          <w:sz w:val="21"/>
          <w:szCs w:val="21"/>
          <w:u w:val="single"/>
        </w:rPr>
        <w:t>NOTE: Please make sure to purchase the newest edition (2</w:t>
      </w:r>
      <w:r w:rsidRPr="008A67CC">
        <w:rPr>
          <w:rFonts w:ascii="Arial" w:hAnsi="Arial" w:cs="Arial"/>
          <w:sz w:val="21"/>
          <w:szCs w:val="21"/>
          <w:u w:val="single"/>
          <w:vertAlign w:val="superscript"/>
        </w:rPr>
        <w:t>nd</w:t>
      </w:r>
      <w:r w:rsidRPr="008A67CC">
        <w:rPr>
          <w:rFonts w:ascii="Arial" w:hAnsi="Arial" w:cs="Arial"/>
          <w:sz w:val="21"/>
          <w:szCs w:val="21"/>
          <w:u w:val="single"/>
        </w:rPr>
        <w:t>) of this text.</w:t>
      </w:r>
    </w:p>
    <w:p w14:paraId="15823DB3" w14:textId="24785698" w:rsidR="00DD38CA" w:rsidRPr="008A67CC" w:rsidRDefault="00DD38CA" w:rsidP="00165CEF">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 xml:space="preserve">Other Readings may be assigned and posted on </w:t>
      </w:r>
      <w:r w:rsidR="009A2198" w:rsidRPr="008A67CC">
        <w:rPr>
          <w:rFonts w:ascii="Arial" w:eastAsia="Times New Roman" w:hAnsi="Arial" w:cs="Arial"/>
          <w:sz w:val="21"/>
          <w:szCs w:val="21"/>
          <w:lang w:eastAsia="en-US"/>
        </w:rPr>
        <w:t>Canvas</w:t>
      </w:r>
      <w:r w:rsidR="00EC297F" w:rsidRPr="008A67CC">
        <w:rPr>
          <w:rFonts w:ascii="Arial" w:eastAsia="Times New Roman" w:hAnsi="Arial" w:cs="Arial"/>
          <w:sz w:val="21"/>
          <w:szCs w:val="21"/>
          <w:lang w:eastAsia="en-US"/>
        </w:rPr>
        <w:t>.</w:t>
      </w:r>
    </w:p>
    <w:p w14:paraId="4085C336" w14:textId="3143D84C" w:rsidR="00522B2E" w:rsidRPr="008A67CC" w:rsidRDefault="00A53BC2"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r w:rsidRPr="008A67CC">
        <w:rPr>
          <w:rFonts w:ascii="Arial" w:eastAsia="Times New Roman" w:hAnsi="Arial" w:cs="Arial"/>
          <w:sz w:val="21"/>
          <w:szCs w:val="21"/>
          <w:lang w:val="fr-FR" w:eastAsia="en-US"/>
        </w:rPr>
        <w:t xml:space="preserve">Online course </w:t>
      </w:r>
      <w:proofErr w:type="gramStart"/>
      <w:r w:rsidR="00165CEF" w:rsidRPr="008A67CC">
        <w:rPr>
          <w:rFonts w:ascii="Arial" w:eastAsia="Times New Roman" w:hAnsi="Arial" w:cs="Arial"/>
          <w:sz w:val="21"/>
          <w:szCs w:val="21"/>
          <w:lang w:val="fr-FR" w:eastAsia="en-US"/>
        </w:rPr>
        <w:t>management:</w:t>
      </w:r>
      <w:proofErr w:type="gramEnd"/>
    </w:p>
    <w:p w14:paraId="669EB785" w14:textId="29F9454E" w:rsidR="00BF2E71" w:rsidRPr="008A67CC" w:rsidRDefault="007A76F0" w:rsidP="002478C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r w:rsidRPr="008A67CC">
        <w:rPr>
          <w:rFonts w:ascii="Arial" w:eastAsia="Times New Roman" w:hAnsi="Arial" w:cs="Arial"/>
          <w:sz w:val="21"/>
          <w:szCs w:val="21"/>
          <w:lang w:val="fr-FR" w:eastAsia="en-US"/>
        </w:rPr>
        <w:t>Canvas</w:t>
      </w:r>
      <w:r w:rsidR="00BF2E71" w:rsidRPr="008A67CC">
        <w:rPr>
          <w:rFonts w:ascii="Arial" w:hAnsi="Arial" w:cs="Arial"/>
          <w:lang w:val="fr-FR"/>
        </w:rPr>
        <w:t xml:space="preserve"> </w:t>
      </w:r>
      <w:hyperlink r:id="rId9" w:history="1">
        <w:r w:rsidR="009A2198" w:rsidRPr="008A67CC">
          <w:rPr>
            <w:rStyle w:val="Hyperlink"/>
            <w:rFonts w:ascii="Arial" w:hAnsi="Arial" w:cs="Arial"/>
          </w:rPr>
          <w:t>https://www.uwsp.edu/canvas/Pages/default.aspx</w:t>
        </w:r>
      </w:hyperlink>
    </w:p>
    <w:p w14:paraId="71F35F67" w14:textId="77777777" w:rsidR="00A53BC2" w:rsidRPr="008A67CC" w:rsidRDefault="00A53BC2" w:rsidP="00A53BC2">
      <w:pPr>
        <w:rPr>
          <w:rFonts w:ascii="Arial" w:eastAsia="Times New Roman" w:hAnsi="Arial" w:cs="Arial"/>
          <w:sz w:val="16"/>
          <w:szCs w:val="16"/>
          <w:lang w:val="fr-FR" w:eastAsia="en-US"/>
        </w:rPr>
      </w:pPr>
    </w:p>
    <w:p w14:paraId="2EF2C023" w14:textId="13722CB1" w:rsidR="00BF2E71" w:rsidRPr="008A67CC" w:rsidRDefault="00A53BC2" w:rsidP="00A12995">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val="fr-FR" w:eastAsia="en-US"/>
        </w:rPr>
      </w:pPr>
      <w:r w:rsidRPr="008A67CC">
        <w:rPr>
          <w:rFonts w:ascii="Arial" w:eastAsia="Times New Roman" w:hAnsi="Arial" w:cs="Arial"/>
          <w:b/>
          <w:lang w:val="fr-FR" w:eastAsia="en-US"/>
        </w:rPr>
        <w:t>Course Description</w:t>
      </w:r>
      <w:r w:rsidR="00AF559A" w:rsidRPr="008A67CC">
        <w:rPr>
          <w:rFonts w:ascii="Arial" w:eastAsia="Times New Roman" w:hAnsi="Arial" w:cs="Arial"/>
          <w:b/>
          <w:lang w:val="fr-FR" w:eastAsia="en-US"/>
        </w:rPr>
        <w:t xml:space="preserve"> </w:t>
      </w:r>
    </w:p>
    <w:p w14:paraId="7216CE5A" w14:textId="37DBD7E7" w:rsidR="00AF559A" w:rsidRPr="008A67CC" w:rsidRDefault="00F5155C" w:rsidP="00165CEF">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roofErr w:type="spellStart"/>
      <w:r w:rsidRPr="008A67CC">
        <w:rPr>
          <w:rFonts w:ascii="Arial" w:eastAsia="Times New Roman" w:hAnsi="Arial" w:cs="Arial"/>
          <w:sz w:val="21"/>
          <w:szCs w:val="21"/>
          <w:lang w:eastAsia="en-US"/>
        </w:rPr>
        <w:t>ComD</w:t>
      </w:r>
      <w:proofErr w:type="spellEnd"/>
      <w:r w:rsidRPr="008A67CC">
        <w:rPr>
          <w:rFonts w:ascii="Arial" w:eastAsia="Times New Roman" w:hAnsi="Arial" w:cs="Arial"/>
          <w:sz w:val="21"/>
          <w:szCs w:val="21"/>
          <w:lang w:eastAsia="en-US"/>
        </w:rPr>
        <w:t xml:space="preserve"> 8</w:t>
      </w:r>
      <w:r w:rsidR="00D730B1" w:rsidRPr="008A67CC">
        <w:rPr>
          <w:rFonts w:ascii="Arial" w:eastAsia="Times New Roman" w:hAnsi="Arial" w:cs="Arial"/>
          <w:sz w:val="21"/>
          <w:szCs w:val="21"/>
          <w:lang w:eastAsia="en-US"/>
        </w:rPr>
        <w:t>45</w:t>
      </w:r>
      <w:r w:rsidRPr="008A67CC">
        <w:rPr>
          <w:rFonts w:ascii="Arial" w:eastAsia="Times New Roman" w:hAnsi="Arial" w:cs="Arial"/>
          <w:sz w:val="21"/>
          <w:szCs w:val="21"/>
          <w:lang w:eastAsia="en-US"/>
        </w:rPr>
        <w:t xml:space="preserve">: </w:t>
      </w:r>
      <w:r w:rsidR="00D730B1" w:rsidRPr="008A67CC">
        <w:rPr>
          <w:rFonts w:ascii="Arial" w:eastAsia="Times New Roman" w:hAnsi="Arial" w:cs="Arial"/>
          <w:sz w:val="21"/>
          <w:szCs w:val="21"/>
          <w:lang w:eastAsia="en-US"/>
        </w:rPr>
        <w:t xml:space="preserve">Human balance function with emphasis on vestibular system including neurophysiology, </w:t>
      </w:r>
      <w:proofErr w:type="gramStart"/>
      <w:r w:rsidR="00D730B1" w:rsidRPr="008A67CC">
        <w:rPr>
          <w:rFonts w:ascii="Arial" w:eastAsia="Times New Roman" w:hAnsi="Arial" w:cs="Arial"/>
          <w:sz w:val="21"/>
          <w:szCs w:val="21"/>
          <w:lang w:eastAsia="en-US"/>
        </w:rPr>
        <w:t>testing</w:t>
      </w:r>
      <w:proofErr w:type="gramEnd"/>
      <w:r w:rsidR="00D730B1" w:rsidRPr="008A67CC">
        <w:rPr>
          <w:rFonts w:ascii="Arial" w:eastAsia="Times New Roman" w:hAnsi="Arial" w:cs="Arial"/>
          <w:sz w:val="21"/>
          <w:szCs w:val="21"/>
          <w:lang w:eastAsia="en-US"/>
        </w:rPr>
        <w:t xml:space="preserve"> and rehabilitation. Clinical experience performing electronystagmography (ENG) and </w:t>
      </w:r>
      <w:proofErr w:type="spellStart"/>
      <w:r w:rsidR="00D730B1" w:rsidRPr="008A67CC">
        <w:rPr>
          <w:rFonts w:ascii="Arial" w:eastAsia="Times New Roman" w:hAnsi="Arial" w:cs="Arial"/>
          <w:sz w:val="21"/>
          <w:szCs w:val="21"/>
          <w:lang w:eastAsia="en-US"/>
        </w:rPr>
        <w:t>videonystagmography</w:t>
      </w:r>
      <w:proofErr w:type="spellEnd"/>
      <w:r w:rsidR="00D730B1" w:rsidRPr="008A67CC">
        <w:rPr>
          <w:rFonts w:ascii="Arial" w:eastAsia="Times New Roman" w:hAnsi="Arial" w:cs="Arial"/>
          <w:sz w:val="21"/>
          <w:szCs w:val="21"/>
          <w:lang w:eastAsia="en-US"/>
        </w:rPr>
        <w:t xml:space="preserve"> (VNG) examination and analyzing results. Familiarity with rotational and </w:t>
      </w:r>
      <w:proofErr w:type="spellStart"/>
      <w:r w:rsidR="00D730B1" w:rsidRPr="008A67CC">
        <w:rPr>
          <w:rFonts w:ascii="Arial" w:eastAsia="Times New Roman" w:hAnsi="Arial" w:cs="Arial"/>
          <w:sz w:val="21"/>
          <w:szCs w:val="21"/>
          <w:lang w:eastAsia="en-US"/>
        </w:rPr>
        <w:t>posturography</w:t>
      </w:r>
      <w:proofErr w:type="spellEnd"/>
      <w:r w:rsidR="00D730B1" w:rsidRPr="008A67CC">
        <w:rPr>
          <w:rFonts w:ascii="Arial" w:eastAsia="Times New Roman" w:hAnsi="Arial" w:cs="Arial"/>
          <w:sz w:val="21"/>
          <w:szCs w:val="21"/>
          <w:lang w:eastAsia="en-US"/>
        </w:rPr>
        <w:t xml:space="preserve"> tests and various treatment techniques.</w:t>
      </w:r>
    </w:p>
    <w:p w14:paraId="6FF758F7" w14:textId="77777777" w:rsidR="00AF559A" w:rsidRPr="008A67CC" w:rsidRDefault="00AF559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8A67CC">
        <w:rPr>
          <w:rFonts w:ascii="Arial" w:eastAsia="Times New Roman" w:hAnsi="Arial" w:cs="Arial"/>
          <w:bCs/>
          <w:sz w:val="21"/>
          <w:szCs w:val="21"/>
          <w:lang w:eastAsia="en-US"/>
        </w:rPr>
        <w:t xml:space="preserve">Prerequisites: </w:t>
      </w:r>
      <w:proofErr w:type="spellStart"/>
      <w:r w:rsidRPr="008A67CC">
        <w:rPr>
          <w:rFonts w:ascii="Arial" w:eastAsia="Times New Roman" w:hAnsi="Arial" w:cs="Arial"/>
          <w:bCs/>
          <w:sz w:val="21"/>
          <w:szCs w:val="21"/>
          <w:lang w:eastAsia="en-US"/>
        </w:rPr>
        <w:t>ComD</w:t>
      </w:r>
      <w:proofErr w:type="spellEnd"/>
      <w:r w:rsidRPr="008A67CC">
        <w:rPr>
          <w:rFonts w:ascii="Arial" w:eastAsia="Times New Roman" w:hAnsi="Arial" w:cs="Arial"/>
          <w:bCs/>
          <w:sz w:val="21"/>
          <w:szCs w:val="21"/>
          <w:lang w:eastAsia="en-US"/>
        </w:rPr>
        <w:t xml:space="preserve">: </w:t>
      </w:r>
      <w:r w:rsidR="00DD38CA" w:rsidRPr="008A67CC">
        <w:rPr>
          <w:rFonts w:ascii="Arial" w:eastAsia="Times New Roman" w:hAnsi="Arial" w:cs="Arial"/>
          <w:bCs/>
          <w:sz w:val="21"/>
          <w:szCs w:val="21"/>
          <w:lang w:eastAsia="en-US"/>
        </w:rPr>
        <w:t xml:space="preserve">850, </w:t>
      </w:r>
      <w:r w:rsidR="00D44295" w:rsidRPr="008A67CC">
        <w:rPr>
          <w:rFonts w:ascii="Arial" w:eastAsia="Times New Roman" w:hAnsi="Arial" w:cs="Arial"/>
          <w:bCs/>
          <w:sz w:val="21"/>
          <w:szCs w:val="21"/>
          <w:lang w:eastAsia="en-US"/>
        </w:rPr>
        <w:t>852</w:t>
      </w:r>
      <w:r w:rsidRPr="008A67CC">
        <w:rPr>
          <w:rFonts w:ascii="Arial" w:eastAsia="Times New Roman" w:hAnsi="Arial" w:cs="Arial"/>
          <w:bCs/>
          <w:sz w:val="21"/>
          <w:szCs w:val="21"/>
          <w:lang w:eastAsia="en-US"/>
        </w:rPr>
        <w:t>.</w:t>
      </w:r>
    </w:p>
    <w:p w14:paraId="7F1CE8BF" w14:textId="77777777" w:rsidR="0067605F" w:rsidRPr="008A67CC" w:rsidRDefault="0067605F" w:rsidP="008278D5">
      <w:pPr>
        <w:ind w:left="432" w:hanging="432"/>
        <w:rPr>
          <w:rFonts w:ascii="Arial" w:eastAsia="Times New Roman" w:hAnsi="Arial" w:cs="Arial"/>
          <w:sz w:val="16"/>
          <w:szCs w:val="16"/>
          <w:lang w:eastAsia="en-US"/>
        </w:rPr>
      </w:pPr>
    </w:p>
    <w:p w14:paraId="1319F2AE" w14:textId="77777777" w:rsidR="00C75808" w:rsidRPr="008A67CC" w:rsidRDefault="00C75808" w:rsidP="00D44295">
      <w:pPr>
        <w:pBdr>
          <w:top w:val="single" w:sz="4" w:space="1" w:color="auto"/>
          <w:left w:val="single" w:sz="4" w:space="4" w:color="auto"/>
          <w:bottom w:val="single" w:sz="4" w:space="0" w:color="auto"/>
          <w:right w:val="single" w:sz="4" w:space="4" w:color="auto"/>
        </w:pBdr>
        <w:jc w:val="center"/>
        <w:rPr>
          <w:rFonts w:ascii="Arial" w:eastAsia="Times New Roman" w:hAnsi="Arial" w:cs="Arial"/>
          <w:b/>
          <w:lang w:eastAsia="en-US"/>
        </w:rPr>
      </w:pPr>
      <w:r w:rsidRPr="008A67CC">
        <w:rPr>
          <w:rFonts w:ascii="Arial" w:eastAsia="Times New Roman" w:hAnsi="Arial" w:cs="Arial"/>
          <w:b/>
          <w:lang w:eastAsia="en-US"/>
        </w:rPr>
        <w:t>Course Objectives</w:t>
      </w:r>
    </w:p>
    <w:p w14:paraId="657FCA76" w14:textId="77777777" w:rsidR="00F65318" w:rsidRPr="008A67CC" w:rsidRDefault="00F65318"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Students will demonstrate</w:t>
      </w:r>
      <w:r w:rsidR="002A73D8" w:rsidRPr="008A67CC">
        <w:rPr>
          <w:rFonts w:ascii="Arial" w:eastAsia="Times New Roman" w:hAnsi="Arial" w:cs="Arial"/>
          <w:sz w:val="21"/>
          <w:szCs w:val="21"/>
          <w:lang w:eastAsia="en-US"/>
        </w:rPr>
        <w:t xml:space="preserve"> knowledge </w:t>
      </w:r>
      <w:r w:rsidR="00900D02" w:rsidRPr="008A67CC">
        <w:rPr>
          <w:rFonts w:ascii="Arial" w:eastAsia="Times New Roman" w:hAnsi="Arial" w:cs="Arial"/>
          <w:sz w:val="21"/>
          <w:szCs w:val="21"/>
          <w:lang w:eastAsia="en-US"/>
        </w:rPr>
        <w:t xml:space="preserve">of </w:t>
      </w:r>
      <w:r w:rsidR="00D44295" w:rsidRPr="008A67CC">
        <w:rPr>
          <w:rFonts w:ascii="Arial" w:eastAsia="Times New Roman" w:hAnsi="Arial" w:cs="Arial"/>
          <w:sz w:val="21"/>
          <w:szCs w:val="21"/>
          <w:lang w:eastAsia="en-US"/>
        </w:rPr>
        <w:t>anatomy and physiology related to vestibular and balance function.</w:t>
      </w:r>
    </w:p>
    <w:p w14:paraId="7286F51E" w14:textId="77777777" w:rsidR="00D44295" w:rsidRPr="008A67CC" w:rsidRDefault="00F65318"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Students will demonstrate</w:t>
      </w:r>
      <w:r w:rsidR="00EB2372" w:rsidRPr="008A67CC">
        <w:rPr>
          <w:rFonts w:ascii="Arial" w:eastAsia="Times New Roman" w:hAnsi="Arial" w:cs="Arial"/>
          <w:sz w:val="21"/>
          <w:szCs w:val="21"/>
          <w:lang w:eastAsia="en-US"/>
        </w:rPr>
        <w:t xml:space="preserve"> understanding of </w:t>
      </w:r>
      <w:r w:rsidR="00D44295" w:rsidRPr="008A67CC">
        <w:rPr>
          <w:rFonts w:ascii="Arial" w:eastAsia="Times New Roman" w:hAnsi="Arial" w:cs="Arial"/>
          <w:sz w:val="21"/>
          <w:szCs w:val="21"/>
          <w:lang w:eastAsia="en-US"/>
        </w:rPr>
        <w:t>assessment purpose and techniques, relation of assessments to anatomy, physiology, and function.</w:t>
      </w:r>
    </w:p>
    <w:p w14:paraId="3E768173" w14:textId="77777777" w:rsidR="00D44295" w:rsidRPr="008A67CC" w:rsidRDefault="00D44295"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 xml:space="preserve">Students will demonstrate understanding of selecting appropriate management recommendations and techniques related to assessments and balance function. </w:t>
      </w:r>
    </w:p>
    <w:p w14:paraId="6350F4DD" w14:textId="77777777" w:rsidR="00D15A28" w:rsidRPr="00CC34DB" w:rsidRDefault="00D15A28" w:rsidP="00380FA3">
      <w:pPr>
        <w:tabs>
          <w:tab w:val="num" w:pos="-120"/>
        </w:tabs>
        <w:ind w:left="-120"/>
        <w:rPr>
          <w:rFonts w:ascii="Arial" w:eastAsia="Times New Roman" w:hAnsi="Arial" w:cs="Arial"/>
          <w:b/>
          <w:sz w:val="16"/>
          <w:szCs w:val="16"/>
          <w:lang w:eastAsia="en-US"/>
        </w:rPr>
      </w:pPr>
    </w:p>
    <w:p w14:paraId="60C9E2E2" w14:textId="77777777" w:rsidR="004C1EFC" w:rsidRPr="004C1EFC" w:rsidRDefault="004C1EFC" w:rsidP="0077184E">
      <w:pPr>
        <w:pBdr>
          <w:top w:val="single" w:sz="4" w:space="1" w:color="auto"/>
          <w:left w:val="single" w:sz="4" w:space="4" w:color="auto"/>
          <w:bottom w:val="single" w:sz="4" w:space="10" w:color="auto"/>
          <w:right w:val="single" w:sz="4" w:space="4" w:color="auto"/>
        </w:pBdr>
        <w:jc w:val="center"/>
        <w:rPr>
          <w:rFonts w:ascii="Arial" w:eastAsia="Times New Roman" w:hAnsi="Arial" w:cs="Arial"/>
          <w:b/>
          <w:lang w:eastAsia="en-US"/>
        </w:rPr>
      </w:pPr>
      <w:r w:rsidRPr="004C1EFC">
        <w:rPr>
          <w:rFonts w:ascii="Arial" w:eastAsia="Times New Roman" w:hAnsi="Arial" w:cs="Arial"/>
          <w:b/>
          <w:lang w:eastAsia="en-US"/>
        </w:rPr>
        <w:t>KASA/CFCC 2020 Standards</w:t>
      </w:r>
    </w:p>
    <w:p w14:paraId="2516290D" w14:textId="0A5389A7" w:rsidR="00F7095B" w:rsidRPr="00F7095B" w:rsidRDefault="00F7095B" w:rsidP="0077184E">
      <w:pPr>
        <w:pBdr>
          <w:top w:val="single" w:sz="4" w:space="1" w:color="auto"/>
          <w:left w:val="single" w:sz="4" w:space="4" w:color="auto"/>
          <w:bottom w:val="single" w:sz="4" w:space="10" w:color="auto"/>
          <w:right w:val="single" w:sz="4" w:space="4" w:color="auto"/>
        </w:pBdr>
        <w:rPr>
          <w:rFonts w:ascii="Arial" w:eastAsia="Times New Roman" w:hAnsi="Arial" w:cs="Arial"/>
          <w:b/>
          <w:sz w:val="21"/>
          <w:szCs w:val="21"/>
          <w:lang w:eastAsia="en-US"/>
        </w:rPr>
      </w:pPr>
      <w:r w:rsidRPr="00F7095B">
        <w:rPr>
          <w:rFonts w:ascii="Arial" w:eastAsia="Times New Roman" w:hAnsi="Arial" w:cs="Arial"/>
          <w:b/>
          <w:sz w:val="21"/>
          <w:szCs w:val="21"/>
          <w:lang w:eastAsia="en-US"/>
        </w:rPr>
        <w:t>A</w:t>
      </w:r>
      <w:r w:rsidR="005B6270" w:rsidRPr="008A67CC">
        <w:rPr>
          <w:rFonts w:ascii="Arial" w:eastAsia="Times New Roman" w:hAnsi="Arial" w:cs="Arial"/>
          <w:b/>
          <w:sz w:val="21"/>
          <w:szCs w:val="21"/>
          <w:lang w:eastAsia="en-US"/>
        </w:rPr>
        <w:t>17</w:t>
      </w:r>
      <w:r w:rsidR="00DE419E" w:rsidRPr="008A67CC">
        <w:rPr>
          <w:rFonts w:ascii="Arial" w:eastAsia="Times New Roman" w:hAnsi="Arial" w:cs="Arial"/>
          <w:b/>
          <w:sz w:val="21"/>
          <w:szCs w:val="21"/>
          <w:lang w:eastAsia="en-US"/>
        </w:rPr>
        <w:t>/A18</w:t>
      </w:r>
      <w:r w:rsidR="0002156B" w:rsidRPr="008A67CC">
        <w:rPr>
          <w:rFonts w:ascii="Arial" w:eastAsia="Times New Roman" w:hAnsi="Arial" w:cs="Arial"/>
          <w:b/>
          <w:sz w:val="21"/>
          <w:szCs w:val="21"/>
          <w:lang w:eastAsia="en-US"/>
        </w:rPr>
        <w:t>/B1</w:t>
      </w:r>
      <w:r w:rsidRPr="00F7095B">
        <w:rPr>
          <w:rFonts w:ascii="Arial" w:eastAsia="Times New Roman" w:hAnsi="Arial" w:cs="Arial"/>
          <w:b/>
          <w:sz w:val="21"/>
          <w:szCs w:val="21"/>
          <w:lang w:eastAsia="en-US"/>
        </w:rPr>
        <w:t>-Student</w:t>
      </w:r>
      <w:r w:rsidR="00DE419E" w:rsidRPr="008A67CC">
        <w:rPr>
          <w:rFonts w:ascii="Arial" w:eastAsia="Times New Roman" w:hAnsi="Arial" w:cs="Arial"/>
          <w:b/>
          <w:sz w:val="21"/>
          <w:szCs w:val="21"/>
          <w:lang w:eastAsia="en-US"/>
        </w:rPr>
        <w:t>s</w:t>
      </w:r>
      <w:r w:rsidRPr="00F7095B">
        <w:rPr>
          <w:rFonts w:ascii="Arial" w:eastAsia="Times New Roman" w:hAnsi="Arial" w:cs="Arial"/>
          <w:b/>
          <w:sz w:val="21"/>
          <w:szCs w:val="21"/>
          <w:lang w:eastAsia="en-US"/>
        </w:rPr>
        <w:t xml:space="preserve"> in this course will demonstrate competency by obtaining a passing grade on </w:t>
      </w:r>
      <w:r w:rsidR="005B6270" w:rsidRPr="008A67CC">
        <w:rPr>
          <w:rFonts w:ascii="Arial" w:eastAsia="Times New Roman" w:hAnsi="Arial" w:cs="Arial"/>
          <w:b/>
          <w:sz w:val="21"/>
          <w:szCs w:val="21"/>
          <w:lang w:eastAsia="en-US"/>
        </w:rPr>
        <w:t>t</w:t>
      </w:r>
      <w:r w:rsidR="005E2AF7" w:rsidRPr="008A67CC">
        <w:rPr>
          <w:rFonts w:ascii="Arial" w:eastAsia="Times New Roman" w:hAnsi="Arial" w:cs="Arial"/>
          <w:b/>
          <w:sz w:val="21"/>
          <w:szCs w:val="21"/>
          <w:lang w:eastAsia="en-US"/>
        </w:rPr>
        <w:t>hree</w:t>
      </w:r>
      <w:r w:rsidR="005B6270" w:rsidRPr="008A67CC">
        <w:rPr>
          <w:rFonts w:ascii="Arial" w:eastAsia="Times New Roman" w:hAnsi="Arial" w:cs="Arial"/>
          <w:b/>
          <w:sz w:val="21"/>
          <w:szCs w:val="21"/>
          <w:lang w:eastAsia="en-US"/>
        </w:rPr>
        <w:t xml:space="preserve"> exams.</w:t>
      </w:r>
      <w:r w:rsidRPr="00F7095B">
        <w:rPr>
          <w:rFonts w:ascii="Arial" w:eastAsia="Times New Roman" w:hAnsi="Arial" w:cs="Arial"/>
          <w:b/>
          <w:sz w:val="21"/>
          <w:szCs w:val="21"/>
          <w:lang w:eastAsia="en-US"/>
        </w:rPr>
        <w:t xml:space="preserve">  </w:t>
      </w:r>
    </w:p>
    <w:p w14:paraId="5E31A8B8" w14:textId="71B83D99" w:rsidR="00F7095B" w:rsidRPr="00F7095B" w:rsidRDefault="0081395C" w:rsidP="0077184E">
      <w:pPr>
        <w:pBdr>
          <w:top w:val="single" w:sz="4" w:space="1" w:color="auto"/>
          <w:left w:val="single" w:sz="4" w:space="4" w:color="auto"/>
          <w:bottom w:val="single" w:sz="4" w:space="10" w:color="auto"/>
          <w:right w:val="single" w:sz="4" w:space="4" w:color="auto"/>
        </w:pBdr>
        <w:rPr>
          <w:rFonts w:ascii="Arial" w:eastAsia="Times New Roman" w:hAnsi="Arial" w:cs="Arial"/>
          <w:b/>
          <w:sz w:val="21"/>
          <w:szCs w:val="21"/>
          <w:lang w:eastAsia="en-US"/>
        </w:rPr>
      </w:pPr>
      <w:r w:rsidRPr="008A67CC">
        <w:rPr>
          <w:rFonts w:ascii="Arial" w:eastAsia="Times New Roman" w:hAnsi="Arial" w:cs="Arial"/>
          <w:b/>
          <w:sz w:val="21"/>
          <w:szCs w:val="21"/>
          <w:lang w:eastAsia="en-US"/>
        </w:rPr>
        <w:t>C14</w:t>
      </w:r>
      <w:r w:rsidR="00F7095B" w:rsidRPr="00F7095B">
        <w:rPr>
          <w:rFonts w:ascii="Arial" w:eastAsia="Times New Roman" w:hAnsi="Arial" w:cs="Arial"/>
          <w:b/>
          <w:sz w:val="21"/>
          <w:szCs w:val="21"/>
          <w:lang w:eastAsia="en-US"/>
        </w:rPr>
        <w:t>-Students in this course will demonstrate competency by obtaining a passing grade on the final examination</w:t>
      </w:r>
      <w:r w:rsidR="001F5E10" w:rsidRPr="008A67CC">
        <w:rPr>
          <w:rFonts w:ascii="Arial" w:eastAsia="Times New Roman" w:hAnsi="Arial" w:cs="Arial"/>
          <w:b/>
          <w:sz w:val="21"/>
          <w:szCs w:val="21"/>
          <w:lang w:eastAsia="en-US"/>
        </w:rPr>
        <w:t>, as well as passi</w:t>
      </w:r>
      <w:r w:rsidR="006B7213" w:rsidRPr="008A67CC">
        <w:rPr>
          <w:rFonts w:ascii="Arial" w:eastAsia="Times New Roman" w:hAnsi="Arial" w:cs="Arial"/>
          <w:b/>
          <w:sz w:val="21"/>
          <w:szCs w:val="21"/>
          <w:lang w:eastAsia="en-US"/>
        </w:rPr>
        <w:t xml:space="preserve">ng grade on </w:t>
      </w:r>
      <w:r w:rsidR="00E5011A" w:rsidRPr="008A67CC">
        <w:rPr>
          <w:rFonts w:ascii="Arial" w:eastAsia="Times New Roman" w:hAnsi="Arial" w:cs="Arial"/>
          <w:b/>
          <w:sz w:val="21"/>
          <w:szCs w:val="21"/>
          <w:lang w:eastAsia="en-US"/>
        </w:rPr>
        <w:t xml:space="preserve">the VEMP </w:t>
      </w:r>
      <w:r w:rsidR="006B7213" w:rsidRPr="008A67CC">
        <w:rPr>
          <w:rFonts w:ascii="Arial" w:eastAsia="Times New Roman" w:hAnsi="Arial" w:cs="Arial"/>
          <w:b/>
          <w:sz w:val="21"/>
          <w:szCs w:val="21"/>
          <w:lang w:eastAsia="en-US"/>
        </w:rPr>
        <w:t>assignment</w:t>
      </w:r>
      <w:r w:rsidR="00145008" w:rsidRPr="008A67CC">
        <w:rPr>
          <w:rFonts w:ascii="Arial" w:eastAsia="Times New Roman" w:hAnsi="Arial" w:cs="Arial"/>
          <w:b/>
          <w:sz w:val="21"/>
          <w:szCs w:val="21"/>
          <w:lang w:eastAsia="en-US"/>
        </w:rPr>
        <w:t>.</w:t>
      </w:r>
    </w:p>
    <w:p w14:paraId="3222823F" w14:textId="789121B5" w:rsidR="00F7095B" w:rsidRPr="008A67CC" w:rsidRDefault="006A31C6" w:rsidP="0077184E">
      <w:pPr>
        <w:pBdr>
          <w:top w:val="single" w:sz="4" w:space="1" w:color="auto"/>
          <w:left w:val="single" w:sz="4" w:space="4" w:color="auto"/>
          <w:bottom w:val="single" w:sz="4" w:space="10" w:color="auto"/>
          <w:right w:val="single" w:sz="4" w:space="4" w:color="auto"/>
        </w:pBdr>
        <w:rPr>
          <w:rFonts w:ascii="Arial" w:eastAsia="Times New Roman" w:hAnsi="Arial" w:cs="Arial"/>
          <w:b/>
          <w:sz w:val="21"/>
          <w:szCs w:val="21"/>
          <w:lang w:eastAsia="en-US"/>
        </w:rPr>
      </w:pPr>
      <w:r w:rsidRPr="008A67CC">
        <w:rPr>
          <w:rFonts w:ascii="Arial" w:eastAsia="Times New Roman" w:hAnsi="Arial" w:cs="Arial"/>
          <w:b/>
          <w:sz w:val="21"/>
          <w:szCs w:val="21"/>
          <w:lang w:eastAsia="en-US"/>
        </w:rPr>
        <w:t>C17/C18/C1</w:t>
      </w:r>
      <w:r w:rsidR="008120C1" w:rsidRPr="008A67CC">
        <w:rPr>
          <w:rFonts w:ascii="Arial" w:eastAsia="Times New Roman" w:hAnsi="Arial" w:cs="Arial"/>
          <w:b/>
          <w:sz w:val="21"/>
          <w:szCs w:val="21"/>
          <w:lang w:eastAsia="en-US"/>
        </w:rPr>
        <w:t>9</w:t>
      </w:r>
      <w:r w:rsidR="00F7095B" w:rsidRPr="00F7095B">
        <w:rPr>
          <w:rFonts w:ascii="Arial" w:eastAsia="Times New Roman" w:hAnsi="Arial" w:cs="Arial"/>
          <w:b/>
          <w:sz w:val="21"/>
          <w:szCs w:val="21"/>
          <w:lang w:eastAsia="en-US"/>
        </w:rPr>
        <w:t>-</w:t>
      </w:r>
      <w:r w:rsidR="008120C1" w:rsidRPr="008A67CC">
        <w:rPr>
          <w:rFonts w:ascii="Arial" w:eastAsia="Times New Roman" w:hAnsi="Arial" w:cs="Arial"/>
          <w:b/>
          <w:sz w:val="21"/>
          <w:szCs w:val="21"/>
          <w:lang w:eastAsia="en-US"/>
        </w:rPr>
        <w:t>S</w:t>
      </w:r>
      <w:r w:rsidR="00F7095B" w:rsidRPr="00F7095B">
        <w:rPr>
          <w:rFonts w:ascii="Arial" w:eastAsia="Times New Roman" w:hAnsi="Arial" w:cs="Arial"/>
          <w:b/>
          <w:sz w:val="21"/>
          <w:szCs w:val="21"/>
          <w:lang w:eastAsia="en-US"/>
        </w:rPr>
        <w:t xml:space="preserve">tudents in this course will demonstrate competency </w:t>
      </w:r>
      <w:r w:rsidRPr="008A67CC">
        <w:rPr>
          <w:rFonts w:ascii="Arial" w:eastAsia="Times New Roman" w:hAnsi="Arial" w:cs="Arial"/>
          <w:b/>
          <w:sz w:val="21"/>
          <w:szCs w:val="21"/>
          <w:lang w:eastAsia="en-US"/>
        </w:rPr>
        <w:t xml:space="preserve">through </w:t>
      </w:r>
      <w:r w:rsidR="00992E30" w:rsidRPr="008A67CC">
        <w:rPr>
          <w:rFonts w:ascii="Arial" w:eastAsia="Times New Roman" w:hAnsi="Arial" w:cs="Arial"/>
          <w:b/>
          <w:sz w:val="21"/>
          <w:szCs w:val="21"/>
          <w:lang w:eastAsia="en-US"/>
        </w:rPr>
        <w:t xml:space="preserve">multiple </w:t>
      </w:r>
      <w:r w:rsidRPr="008A67CC">
        <w:rPr>
          <w:rFonts w:ascii="Arial" w:eastAsia="Times New Roman" w:hAnsi="Arial" w:cs="Arial"/>
          <w:b/>
          <w:sz w:val="21"/>
          <w:szCs w:val="21"/>
          <w:lang w:eastAsia="en-US"/>
        </w:rPr>
        <w:t>assignments and obtaining a passing grade on t</w:t>
      </w:r>
      <w:r w:rsidR="005E2AF7" w:rsidRPr="008A67CC">
        <w:rPr>
          <w:rFonts w:ascii="Arial" w:eastAsia="Times New Roman" w:hAnsi="Arial" w:cs="Arial"/>
          <w:b/>
          <w:sz w:val="21"/>
          <w:szCs w:val="21"/>
          <w:lang w:eastAsia="en-US"/>
        </w:rPr>
        <w:t>hree</w:t>
      </w:r>
      <w:r w:rsidRPr="008A67CC">
        <w:rPr>
          <w:rFonts w:ascii="Arial" w:eastAsia="Times New Roman" w:hAnsi="Arial" w:cs="Arial"/>
          <w:b/>
          <w:sz w:val="21"/>
          <w:szCs w:val="21"/>
          <w:lang w:eastAsia="en-US"/>
        </w:rPr>
        <w:t xml:space="preserve"> exams</w:t>
      </w:r>
      <w:r w:rsidR="008120C1" w:rsidRPr="008A67CC">
        <w:rPr>
          <w:rFonts w:ascii="Arial" w:eastAsia="Times New Roman" w:hAnsi="Arial" w:cs="Arial"/>
          <w:b/>
          <w:sz w:val="21"/>
          <w:szCs w:val="21"/>
          <w:lang w:eastAsia="en-US"/>
        </w:rPr>
        <w:t>.</w:t>
      </w:r>
    </w:p>
    <w:p w14:paraId="786BD16C" w14:textId="6F34BBE7" w:rsidR="00245774" w:rsidRPr="00F7095B" w:rsidRDefault="00245774" w:rsidP="0077184E">
      <w:pPr>
        <w:pBdr>
          <w:top w:val="single" w:sz="4" w:space="1" w:color="auto"/>
          <w:left w:val="single" w:sz="4" w:space="4" w:color="auto"/>
          <w:bottom w:val="single" w:sz="4" w:space="10" w:color="auto"/>
          <w:right w:val="single" w:sz="4" w:space="4" w:color="auto"/>
        </w:pBdr>
        <w:rPr>
          <w:rFonts w:ascii="Arial" w:eastAsia="Times New Roman" w:hAnsi="Arial" w:cs="Arial"/>
          <w:b/>
          <w:sz w:val="21"/>
          <w:szCs w:val="21"/>
          <w:lang w:eastAsia="en-US"/>
        </w:rPr>
      </w:pPr>
      <w:r w:rsidRPr="008A67CC">
        <w:rPr>
          <w:rFonts w:ascii="Arial" w:eastAsia="Times New Roman" w:hAnsi="Arial" w:cs="Arial"/>
          <w:b/>
          <w:sz w:val="21"/>
          <w:szCs w:val="21"/>
          <w:lang w:eastAsia="en-US"/>
        </w:rPr>
        <w:t xml:space="preserve">E26-Students will </w:t>
      </w:r>
      <w:r w:rsidR="002F4A51" w:rsidRPr="008A67CC">
        <w:rPr>
          <w:rFonts w:ascii="Arial" w:eastAsia="Times New Roman" w:hAnsi="Arial" w:cs="Arial"/>
          <w:b/>
          <w:sz w:val="21"/>
          <w:szCs w:val="21"/>
          <w:lang w:eastAsia="en-US"/>
        </w:rPr>
        <w:t xml:space="preserve">demonstrate competency </w:t>
      </w:r>
      <w:r w:rsidR="004F4093" w:rsidRPr="008A67CC">
        <w:rPr>
          <w:rFonts w:ascii="Arial" w:eastAsia="Times New Roman" w:hAnsi="Arial" w:cs="Arial"/>
          <w:b/>
          <w:sz w:val="21"/>
          <w:szCs w:val="21"/>
          <w:lang w:eastAsia="en-US"/>
        </w:rPr>
        <w:t xml:space="preserve">by obtaining a passing grade on the final exam. </w:t>
      </w:r>
    </w:p>
    <w:p w14:paraId="47CED5DF" w14:textId="77777777" w:rsidR="001257DF" w:rsidRPr="008A67CC" w:rsidRDefault="001257DF" w:rsidP="00A12995">
      <w:pPr>
        <w:jc w:val="center"/>
        <w:rPr>
          <w:rFonts w:ascii="Arial" w:eastAsia="Times New Roman" w:hAnsi="Arial" w:cs="Arial"/>
          <w:b/>
          <w:sz w:val="32"/>
          <w:lang w:eastAsia="en-US"/>
        </w:rPr>
      </w:pPr>
    </w:p>
    <w:p w14:paraId="045F9E50" w14:textId="562AECE4" w:rsidR="00AF559A" w:rsidRPr="008A67CC" w:rsidRDefault="00BF2E71" w:rsidP="00A12995">
      <w:pPr>
        <w:jc w:val="center"/>
        <w:rPr>
          <w:rFonts w:ascii="Arial" w:eastAsia="Times New Roman" w:hAnsi="Arial" w:cs="Arial"/>
          <w:b/>
          <w:sz w:val="32"/>
          <w:lang w:eastAsia="en-US"/>
        </w:rPr>
      </w:pPr>
      <w:r w:rsidRPr="008A67CC">
        <w:rPr>
          <w:rFonts w:ascii="Arial" w:eastAsia="Times New Roman" w:hAnsi="Arial" w:cs="Arial"/>
          <w:b/>
          <w:sz w:val="32"/>
          <w:lang w:eastAsia="en-US"/>
        </w:rPr>
        <w:t>Course Structure</w:t>
      </w:r>
    </w:p>
    <w:p w14:paraId="63492586" w14:textId="317F740C" w:rsidR="005F0B84" w:rsidRPr="008A67CC" w:rsidRDefault="009F01E8" w:rsidP="00F74C81">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8A67CC">
        <w:rPr>
          <w:rFonts w:ascii="Arial" w:eastAsia="Times New Roman" w:hAnsi="Arial" w:cs="Arial"/>
          <w:b/>
          <w:lang w:eastAsia="en-US"/>
        </w:rPr>
        <w:t>Class Meetings</w:t>
      </w:r>
    </w:p>
    <w:p w14:paraId="083163F1" w14:textId="565AA252" w:rsidR="009E3A7D" w:rsidRPr="008A67CC" w:rsidRDefault="005F0B84"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 xml:space="preserve">Students will </w:t>
      </w:r>
      <w:r w:rsidR="00F65318" w:rsidRPr="008A67CC">
        <w:rPr>
          <w:rFonts w:ascii="Arial" w:eastAsia="Times New Roman" w:hAnsi="Arial" w:cs="Arial"/>
          <w:sz w:val="21"/>
          <w:szCs w:val="21"/>
          <w:lang w:eastAsia="en-US"/>
        </w:rPr>
        <w:t xml:space="preserve">meet </w:t>
      </w:r>
      <w:r w:rsidR="00992E30" w:rsidRPr="008A67CC">
        <w:rPr>
          <w:rFonts w:ascii="Arial" w:eastAsia="Times New Roman" w:hAnsi="Arial" w:cs="Arial"/>
          <w:sz w:val="21"/>
          <w:szCs w:val="21"/>
          <w:lang w:eastAsia="en-US"/>
        </w:rPr>
        <w:t>once</w:t>
      </w:r>
      <w:r w:rsidR="00F65318" w:rsidRPr="008A67CC">
        <w:rPr>
          <w:rFonts w:ascii="Arial" w:eastAsia="Times New Roman" w:hAnsi="Arial" w:cs="Arial"/>
          <w:sz w:val="21"/>
          <w:szCs w:val="21"/>
          <w:lang w:eastAsia="en-US"/>
        </w:rPr>
        <w:t xml:space="preserve"> per week for approximately </w:t>
      </w:r>
      <w:r w:rsidR="0041797D" w:rsidRPr="008A67CC">
        <w:rPr>
          <w:rFonts w:ascii="Arial" w:eastAsia="Times New Roman" w:hAnsi="Arial" w:cs="Arial"/>
          <w:sz w:val="21"/>
          <w:szCs w:val="21"/>
          <w:lang w:eastAsia="en-US"/>
        </w:rPr>
        <w:t>100</w:t>
      </w:r>
      <w:r w:rsidR="009F01E8" w:rsidRPr="008A67CC">
        <w:rPr>
          <w:rFonts w:ascii="Arial" w:eastAsia="Times New Roman" w:hAnsi="Arial" w:cs="Arial"/>
          <w:sz w:val="21"/>
          <w:szCs w:val="21"/>
          <w:lang w:eastAsia="en-US"/>
        </w:rPr>
        <w:t xml:space="preserve"> minutes</w:t>
      </w:r>
      <w:r w:rsidR="00F65318" w:rsidRPr="008A67CC">
        <w:rPr>
          <w:rFonts w:ascii="Arial" w:eastAsia="Times New Roman" w:hAnsi="Arial" w:cs="Arial"/>
          <w:sz w:val="21"/>
          <w:szCs w:val="21"/>
          <w:lang w:eastAsia="en-US"/>
        </w:rPr>
        <w:t xml:space="preserve">. </w:t>
      </w:r>
      <w:r w:rsidR="009F01E8" w:rsidRPr="008A67CC">
        <w:rPr>
          <w:rFonts w:ascii="Arial" w:eastAsia="Times New Roman" w:hAnsi="Arial" w:cs="Arial"/>
          <w:sz w:val="21"/>
          <w:szCs w:val="21"/>
          <w:lang w:eastAsia="en-US"/>
        </w:rPr>
        <w:t>Classes may consist of lect</w:t>
      </w:r>
      <w:r w:rsidR="009C1EA5" w:rsidRPr="008A67CC">
        <w:rPr>
          <w:rFonts w:ascii="Arial" w:eastAsia="Times New Roman" w:hAnsi="Arial" w:cs="Arial"/>
          <w:sz w:val="21"/>
          <w:szCs w:val="21"/>
          <w:lang w:eastAsia="en-US"/>
        </w:rPr>
        <w:t>ures</w:t>
      </w:r>
      <w:r w:rsidR="009F01E8" w:rsidRPr="008A67CC">
        <w:rPr>
          <w:rFonts w:ascii="Arial" w:eastAsia="Times New Roman" w:hAnsi="Arial" w:cs="Arial"/>
          <w:sz w:val="21"/>
          <w:szCs w:val="21"/>
          <w:lang w:eastAsia="en-US"/>
        </w:rPr>
        <w:t xml:space="preserve">, student presentations, discussions, </w:t>
      </w:r>
      <w:r w:rsidR="0041797D" w:rsidRPr="008A67CC">
        <w:rPr>
          <w:rFonts w:ascii="Arial" w:eastAsia="Times New Roman" w:hAnsi="Arial" w:cs="Arial"/>
          <w:sz w:val="21"/>
          <w:szCs w:val="21"/>
          <w:lang w:eastAsia="en-US"/>
        </w:rPr>
        <w:t>“</w:t>
      </w:r>
      <w:r w:rsidR="009F01E8" w:rsidRPr="008A67CC">
        <w:rPr>
          <w:rFonts w:ascii="Arial" w:eastAsia="Times New Roman" w:hAnsi="Arial" w:cs="Arial"/>
          <w:sz w:val="21"/>
          <w:szCs w:val="21"/>
          <w:lang w:eastAsia="en-US"/>
        </w:rPr>
        <w:t>in-class</w:t>
      </w:r>
      <w:r w:rsidR="0041797D" w:rsidRPr="008A67CC">
        <w:rPr>
          <w:rFonts w:ascii="Arial" w:eastAsia="Times New Roman" w:hAnsi="Arial" w:cs="Arial"/>
          <w:sz w:val="21"/>
          <w:szCs w:val="21"/>
          <w:lang w:eastAsia="en-US"/>
        </w:rPr>
        <w:t>”</w:t>
      </w:r>
      <w:r w:rsidR="009F01E8" w:rsidRPr="008A67CC">
        <w:rPr>
          <w:rFonts w:ascii="Arial" w:eastAsia="Times New Roman" w:hAnsi="Arial" w:cs="Arial"/>
          <w:sz w:val="21"/>
          <w:szCs w:val="21"/>
          <w:lang w:eastAsia="en-US"/>
        </w:rPr>
        <w:t xml:space="preserve"> assessments, or other activities. Students are expected to attend class prepared, having completed the assigned reading, and to actively participate in dis</w:t>
      </w:r>
      <w:r w:rsidR="008959FD" w:rsidRPr="008A67CC">
        <w:rPr>
          <w:rFonts w:ascii="Arial" w:eastAsia="Times New Roman" w:hAnsi="Arial" w:cs="Arial"/>
          <w:sz w:val="21"/>
          <w:szCs w:val="21"/>
          <w:lang w:eastAsia="en-US"/>
        </w:rPr>
        <w:t>cu</w:t>
      </w:r>
      <w:r w:rsidR="009F01E8" w:rsidRPr="008A67CC">
        <w:rPr>
          <w:rFonts w:ascii="Arial" w:eastAsia="Times New Roman" w:hAnsi="Arial" w:cs="Arial"/>
          <w:sz w:val="21"/>
          <w:szCs w:val="21"/>
          <w:lang w:eastAsia="en-US"/>
        </w:rPr>
        <w:t>ssions.</w:t>
      </w:r>
    </w:p>
    <w:p w14:paraId="50E598C7" w14:textId="77777777" w:rsidR="0047775B" w:rsidRDefault="0047775B" w:rsidP="0099754E">
      <w:pPr>
        <w:ind w:left="432" w:hanging="432"/>
        <w:jc w:val="center"/>
        <w:rPr>
          <w:rFonts w:ascii="Arial" w:eastAsia="Times New Roman" w:hAnsi="Arial" w:cs="Arial"/>
          <w:b/>
          <w:lang w:eastAsia="en-US"/>
        </w:rPr>
      </w:pPr>
    </w:p>
    <w:p w14:paraId="7F9324D8" w14:textId="095D0716" w:rsidR="006D1A8C" w:rsidRPr="008A67CC" w:rsidRDefault="005E0D17" w:rsidP="0099754E">
      <w:pPr>
        <w:ind w:left="432" w:hanging="432"/>
        <w:jc w:val="center"/>
        <w:rPr>
          <w:rFonts w:ascii="Arial" w:eastAsia="Times New Roman" w:hAnsi="Arial" w:cs="Arial"/>
          <w:b/>
          <w:lang w:eastAsia="en-US"/>
        </w:rPr>
      </w:pPr>
      <w:r w:rsidRPr="008A67CC">
        <w:rPr>
          <w:rFonts w:ascii="Arial" w:eastAsia="Times New Roman" w:hAnsi="Arial" w:cs="Arial"/>
          <w:b/>
          <w:lang w:eastAsia="en-US"/>
        </w:rPr>
        <w:t>Grading</w:t>
      </w:r>
      <w:r w:rsidR="00FE7777" w:rsidRPr="008A67CC">
        <w:rPr>
          <w:rFonts w:ascii="Arial" w:eastAsia="Times New Roman" w:hAnsi="Arial" w:cs="Arial"/>
          <w:b/>
          <w:lang w:eastAsia="en-US"/>
        </w:rPr>
        <w:t xml:space="preserve"> </w:t>
      </w: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D1A8C" w:rsidRPr="008A67CC" w14:paraId="5D17990F" w14:textId="77777777" w:rsidTr="006D1A8C">
        <w:trPr>
          <w:cantSplit/>
          <w:trHeight w:val="718"/>
        </w:trPr>
        <w:tc>
          <w:tcPr>
            <w:tcW w:w="1440" w:type="dxa"/>
          </w:tcPr>
          <w:p w14:paraId="4AF97D29" w14:textId="77777777" w:rsidR="006D1A8C" w:rsidRPr="008A67CC" w:rsidRDefault="006D1A8C" w:rsidP="008959FD">
            <w:pPr>
              <w:pStyle w:val="FlushSSpace"/>
              <w:rPr>
                <w:rFonts w:ascii="Arial" w:hAnsi="Arial" w:cs="Arial"/>
                <w:sz w:val="21"/>
                <w:szCs w:val="21"/>
              </w:rPr>
            </w:pPr>
            <w:r w:rsidRPr="008A67CC">
              <w:rPr>
                <w:rFonts w:ascii="Arial" w:hAnsi="Arial" w:cs="Arial"/>
                <w:b/>
                <w:sz w:val="21"/>
                <w:szCs w:val="21"/>
              </w:rPr>
              <w:t>UW – SP</w:t>
            </w:r>
            <w:r w:rsidRPr="008A67CC">
              <w:rPr>
                <w:rFonts w:ascii="Arial" w:hAnsi="Arial" w:cs="Arial"/>
                <w:sz w:val="21"/>
                <w:szCs w:val="21"/>
              </w:rPr>
              <w:t xml:space="preserve"> Letter Grade</w:t>
            </w:r>
          </w:p>
        </w:tc>
        <w:tc>
          <w:tcPr>
            <w:tcW w:w="810" w:type="dxa"/>
            <w:vAlign w:val="center"/>
          </w:tcPr>
          <w:p w14:paraId="60437020"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A</w:t>
            </w:r>
          </w:p>
        </w:tc>
        <w:tc>
          <w:tcPr>
            <w:tcW w:w="777" w:type="dxa"/>
            <w:vAlign w:val="center"/>
          </w:tcPr>
          <w:p w14:paraId="16315A7D"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A-</w:t>
            </w:r>
          </w:p>
        </w:tc>
        <w:tc>
          <w:tcPr>
            <w:tcW w:w="843" w:type="dxa"/>
            <w:vAlign w:val="center"/>
          </w:tcPr>
          <w:p w14:paraId="7E691F3C"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B+</w:t>
            </w:r>
          </w:p>
        </w:tc>
        <w:tc>
          <w:tcPr>
            <w:tcW w:w="810" w:type="dxa"/>
            <w:vAlign w:val="center"/>
          </w:tcPr>
          <w:p w14:paraId="21E038FC"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B</w:t>
            </w:r>
          </w:p>
        </w:tc>
        <w:tc>
          <w:tcPr>
            <w:tcW w:w="728" w:type="dxa"/>
            <w:vAlign w:val="center"/>
          </w:tcPr>
          <w:p w14:paraId="31F6DC83"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B-</w:t>
            </w:r>
          </w:p>
        </w:tc>
        <w:tc>
          <w:tcPr>
            <w:tcW w:w="802" w:type="dxa"/>
            <w:vAlign w:val="center"/>
          </w:tcPr>
          <w:p w14:paraId="66765392"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C+</w:t>
            </w:r>
          </w:p>
        </w:tc>
        <w:tc>
          <w:tcPr>
            <w:tcW w:w="810" w:type="dxa"/>
            <w:vAlign w:val="center"/>
          </w:tcPr>
          <w:p w14:paraId="6470FAE7"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C</w:t>
            </w:r>
          </w:p>
        </w:tc>
        <w:tc>
          <w:tcPr>
            <w:tcW w:w="769" w:type="dxa"/>
            <w:vAlign w:val="center"/>
          </w:tcPr>
          <w:p w14:paraId="5D565B37"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C-</w:t>
            </w:r>
          </w:p>
        </w:tc>
        <w:tc>
          <w:tcPr>
            <w:tcW w:w="761" w:type="dxa"/>
            <w:vAlign w:val="center"/>
          </w:tcPr>
          <w:p w14:paraId="54F62B04"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D+</w:t>
            </w:r>
          </w:p>
        </w:tc>
        <w:tc>
          <w:tcPr>
            <w:tcW w:w="810" w:type="dxa"/>
            <w:vAlign w:val="center"/>
          </w:tcPr>
          <w:p w14:paraId="02DD10B9"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D</w:t>
            </w:r>
          </w:p>
        </w:tc>
        <w:tc>
          <w:tcPr>
            <w:tcW w:w="810" w:type="dxa"/>
            <w:vAlign w:val="center"/>
          </w:tcPr>
          <w:p w14:paraId="75D73BA1"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F</w:t>
            </w:r>
          </w:p>
        </w:tc>
      </w:tr>
      <w:tr w:rsidR="006D1A8C" w:rsidRPr="008A67CC" w14:paraId="6B3D145D" w14:textId="77777777" w:rsidTr="006D1A8C">
        <w:trPr>
          <w:cantSplit/>
          <w:trHeight w:val="235"/>
        </w:trPr>
        <w:tc>
          <w:tcPr>
            <w:tcW w:w="1440" w:type="dxa"/>
          </w:tcPr>
          <w:p w14:paraId="6D57B1E2" w14:textId="77777777" w:rsidR="006D1A8C" w:rsidRPr="008A67CC" w:rsidRDefault="006D1A8C" w:rsidP="008959FD">
            <w:pPr>
              <w:pStyle w:val="FlushSSpace"/>
              <w:rPr>
                <w:rFonts w:ascii="Arial" w:hAnsi="Arial" w:cs="Arial"/>
                <w:b/>
                <w:sz w:val="21"/>
                <w:szCs w:val="21"/>
              </w:rPr>
            </w:pPr>
            <w:r w:rsidRPr="008A67CC">
              <w:rPr>
                <w:rFonts w:ascii="Arial" w:hAnsi="Arial" w:cs="Arial"/>
                <w:b/>
                <w:sz w:val="21"/>
                <w:szCs w:val="21"/>
              </w:rPr>
              <w:t>Percentage</w:t>
            </w:r>
          </w:p>
        </w:tc>
        <w:tc>
          <w:tcPr>
            <w:tcW w:w="810" w:type="dxa"/>
          </w:tcPr>
          <w:p w14:paraId="58501859" w14:textId="77777777" w:rsidR="006D1A8C" w:rsidRPr="008A67CC" w:rsidRDefault="006D1A8C" w:rsidP="00D47108">
            <w:pPr>
              <w:pStyle w:val="FlushSSpace"/>
              <w:jc w:val="center"/>
              <w:rPr>
                <w:rFonts w:ascii="Arial" w:hAnsi="Arial" w:cs="Arial"/>
                <w:sz w:val="21"/>
                <w:szCs w:val="21"/>
              </w:rPr>
            </w:pPr>
            <w:r w:rsidRPr="008A67CC">
              <w:rPr>
                <w:rFonts w:ascii="Arial" w:hAnsi="Arial" w:cs="Arial"/>
                <w:sz w:val="21"/>
                <w:szCs w:val="21"/>
              </w:rPr>
              <w:t>100-9</w:t>
            </w:r>
            <w:r w:rsidR="00D47108" w:rsidRPr="008A67CC">
              <w:rPr>
                <w:rFonts w:ascii="Arial" w:hAnsi="Arial" w:cs="Arial"/>
                <w:sz w:val="21"/>
                <w:szCs w:val="21"/>
              </w:rPr>
              <w:t>2</w:t>
            </w:r>
            <w:r w:rsidRPr="008A67CC">
              <w:rPr>
                <w:rFonts w:ascii="Arial" w:hAnsi="Arial" w:cs="Arial"/>
                <w:sz w:val="21"/>
                <w:szCs w:val="21"/>
              </w:rPr>
              <w:t>.00</w:t>
            </w:r>
          </w:p>
        </w:tc>
        <w:tc>
          <w:tcPr>
            <w:tcW w:w="777" w:type="dxa"/>
          </w:tcPr>
          <w:p w14:paraId="13C2E1E1" w14:textId="77777777" w:rsidR="006D1A8C" w:rsidRPr="008A67CC" w:rsidRDefault="006D1A8C" w:rsidP="00D47108">
            <w:pPr>
              <w:pStyle w:val="FlushSSpace"/>
              <w:jc w:val="center"/>
              <w:rPr>
                <w:rFonts w:ascii="Arial" w:hAnsi="Arial" w:cs="Arial"/>
                <w:sz w:val="21"/>
                <w:szCs w:val="21"/>
              </w:rPr>
            </w:pPr>
            <w:r w:rsidRPr="008A67CC">
              <w:rPr>
                <w:rFonts w:ascii="Arial" w:hAnsi="Arial" w:cs="Arial"/>
                <w:sz w:val="21"/>
                <w:szCs w:val="21"/>
              </w:rPr>
              <w:t>9</w:t>
            </w:r>
            <w:r w:rsidR="00D47108" w:rsidRPr="008A67CC">
              <w:rPr>
                <w:rFonts w:ascii="Arial" w:hAnsi="Arial" w:cs="Arial"/>
                <w:sz w:val="21"/>
                <w:szCs w:val="21"/>
              </w:rPr>
              <w:t>1</w:t>
            </w:r>
            <w:r w:rsidRPr="008A67CC">
              <w:rPr>
                <w:rFonts w:ascii="Arial" w:hAnsi="Arial" w:cs="Arial"/>
                <w:sz w:val="21"/>
                <w:szCs w:val="21"/>
              </w:rPr>
              <w:t>.99-90.00</w:t>
            </w:r>
          </w:p>
        </w:tc>
        <w:tc>
          <w:tcPr>
            <w:tcW w:w="843" w:type="dxa"/>
          </w:tcPr>
          <w:p w14:paraId="36603C85"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89.99-88.00</w:t>
            </w:r>
          </w:p>
        </w:tc>
        <w:tc>
          <w:tcPr>
            <w:tcW w:w="810" w:type="dxa"/>
          </w:tcPr>
          <w:p w14:paraId="24FE949B"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87.99-82.00</w:t>
            </w:r>
          </w:p>
        </w:tc>
        <w:tc>
          <w:tcPr>
            <w:tcW w:w="728" w:type="dxa"/>
          </w:tcPr>
          <w:p w14:paraId="5597D36D"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81.99-80.00</w:t>
            </w:r>
          </w:p>
        </w:tc>
        <w:tc>
          <w:tcPr>
            <w:tcW w:w="802" w:type="dxa"/>
          </w:tcPr>
          <w:p w14:paraId="3C96E3A0"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79.99-78.00</w:t>
            </w:r>
          </w:p>
        </w:tc>
        <w:tc>
          <w:tcPr>
            <w:tcW w:w="810" w:type="dxa"/>
          </w:tcPr>
          <w:p w14:paraId="03A7419A"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77.99-72.00</w:t>
            </w:r>
          </w:p>
        </w:tc>
        <w:tc>
          <w:tcPr>
            <w:tcW w:w="769" w:type="dxa"/>
          </w:tcPr>
          <w:p w14:paraId="428C6791"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71.99-70.00</w:t>
            </w:r>
          </w:p>
        </w:tc>
        <w:tc>
          <w:tcPr>
            <w:tcW w:w="761" w:type="dxa"/>
          </w:tcPr>
          <w:p w14:paraId="1F6E0F7A"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69.99-68.00</w:t>
            </w:r>
          </w:p>
        </w:tc>
        <w:tc>
          <w:tcPr>
            <w:tcW w:w="810" w:type="dxa"/>
          </w:tcPr>
          <w:p w14:paraId="5C548114"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67.99-60.00</w:t>
            </w:r>
          </w:p>
        </w:tc>
        <w:tc>
          <w:tcPr>
            <w:tcW w:w="810" w:type="dxa"/>
          </w:tcPr>
          <w:p w14:paraId="30E8BA3A"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&lt;60</w:t>
            </w:r>
          </w:p>
        </w:tc>
      </w:tr>
      <w:tr w:rsidR="006D1A8C" w:rsidRPr="008A67CC" w14:paraId="6805F19B" w14:textId="77777777" w:rsidTr="006D1A8C">
        <w:trPr>
          <w:cantSplit/>
          <w:trHeight w:val="938"/>
        </w:trPr>
        <w:tc>
          <w:tcPr>
            <w:tcW w:w="1440" w:type="dxa"/>
          </w:tcPr>
          <w:p w14:paraId="21433710" w14:textId="77777777" w:rsidR="006D1A8C" w:rsidRPr="008A67CC" w:rsidRDefault="006D1A8C" w:rsidP="008959FD">
            <w:pPr>
              <w:pStyle w:val="FlushSSpace"/>
              <w:rPr>
                <w:rFonts w:ascii="Arial" w:hAnsi="Arial" w:cs="Arial"/>
                <w:sz w:val="21"/>
                <w:szCs w:val="21"/>
              </w:rPr>
            </w:pPr>
            <w:r w:rsidRPr="008A67CC">
              <w:rPr>
                <w:rFonts w:ascii="Arial" w:hAnsi="Arial" w:cs="Arial"/>
                <w:b/>
                <w:sz w:val="21"/>
                <w:szCs w:val="21"/>
              </w:rPr>
              <w:t xml:space="preserve">UW – Madison </w:t>
            </w:r>
            <w:r w:rsidRPr="008A67CC">
              <w:rPr>
                <w:rFonts w:ascii="Arial" w:hAnsi="Arial" w:cs="Arial"/>
                <w:sz w:val="21"/>
                <w:szCs w:val="21"/>
              </w:rPr>
              <w:t>Letter Grade</w:t>
            </w:r>
          </w:p>
        </w:tc>
        <w:tc>
          <w:tcPr>
            <w:tcW w:w="810" w:type="dxa"/>
            <w:vAlign w:val="center"/>
          </w:tcPr>
          <w:p w14:paraId="2AA41D48"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A</w:t>
            </w:r>
          </w:p>
        </w:tc>
        <w:tc>
          <w:tcPr>
            <w:tcW w:w="1620" w:type="dxa"/>
            <w:gridSpan w:val="2"/>
            <w:vAlign w:val="center"/>
          </w:tcPr>
          <w:p w14:paraId="75041D08"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A-B</w:t>
            </w:r>
          </w:p>
        </w:tc>
        <w:tc>
          <w:tcPr>
            <w:tcW w:w="810" w:type="dxa"/>
            <w:vAlign w:val="center"/>
          </w:tcPr>
          <w:p w14:paraId="39DABFDB"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B</w:t>
            </w:r>
          </w:p>
        </w:tc>
        <w:tc>
          <w:tcPr>
            <w:tcW w:w="1530" w:type="dxa"/>
            <w:gridSpan w:val="2"/>
            <w:vAlign w:val="center"/>
          </w:tcPr>
          <w:p w14:paraId="17FF0975"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B-C</w:t>
            </w:r>
          </w:p>
        </w:tc>
        <w:tc>
          <w:tcPr>
            <w:tcW w:w="810" w:type="dxa"/>
            <w:vAlign w:val="center"/>
          </w:tcPr>
          <w:p w14:paraId="2E1A7943"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C</w:t>
            </w:r>
          </w:p>
        </w:tc>
        <w:tc>
          <w:tcPr>
            <w:tcW w:w="1530" w:type="dxa"/>
            <w:gridSpan w:val="2"/>
            <w:vAlign w:val="center"/>
          </w:tcPr>
          <w:p w14:paraId="48AADC2D"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C-D</w:t>
            </w:r>
          </w:p>
        </w:tc>
        <w:tc>
          <w:tcPr>
            <w:tcW w:w="810" w:type="dxa"/>
            <w:vAlign w:val="center"/>
          </w:tcPr>
          <w:p w14:paraId="5DCD8635"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D</w:t>
            </w:r>
          </w:p>
        </w:tc>
        <w:tc>
          <w:tcPr>
            <w:tcW w:w="810" w:type="dxa"/>
            <w:vAlign w:val="center"/>
          </w:tcPr>
          <w:p w14:paraId="30A2939E" w14:textId="77777777" w:rsidR="006D1A8C" w:rsidRPr="008A67CC" w:rsidRDefault="006D1A8C" w:rsidP="008959FD">
            <w:pPr>
              <w:pStyle w:val="FlushSSpace"/>
              <w:jc w:val="center"/>
              <w:rPr>
                <w:rFonts w:ascii="Arial" w:hAnsi="Arial" w:cs="Arial"/>
                <w:sz w:val="21"/>
                <w:szCs w:val="21"/>
              </w:rPr>
            </w:pPr>
            <w:r w:rsidRPr="008A67CC">
              <w:rPr>
                <w:rFonts w:ascii="Arial" w:hAnsi="Arial" w:cs="Arial"/>
                <w:sz w:val="21"/>
                <w:szCs w:val="21"/>
              </w:rPr>
              <w:t>F</w:t>
            </w:r>
          </w:p>
        </w:tc>
      </w:tr>
    </w:tbl>
    <w:p w14:paraId="25B0DE4E" w14:textId="77777777" w:rsidR="00FC6924" w:rsidRPr="008A67CC" w:rsidRDefault="00FC6924" w:rsidP="00D378F0">
      <w:pPr>
        <w:ind w:left="432" w:hanging="432"/>
        <w:jc w:val="center"/>
        <w:rPr>
          <w:rFonts w:ascii="Arial" w:eastAsia="Times New Roman" w:hAnsi="Arial" w:cs="Arial"/>
          <w:b/>
          <w:lang w:eastAsia="en-US"/>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FC6924" w:rsidRPr="008A67CC" w14:paraId="2F19E178" w14:textId="77777777" w:rsidTr="00FC6924">
        <w:trPr>
          <w:trHeight w:val="3015"/>
        </w:trPr>
        <w:tc>
          <w:tcPr>
            <w:tcW w:w="10170" w:type="dxa"/>
          </w:tcPr>
          <w:p w14:paraId="0EDF66DA" w14:textId="77777777" w:rsidR="00FC6924" w:rsidRPr="008A67CC" w:rsidRDefault="00FC6924" w:rsidP="00FC6924">
            <w:pPr>
              <w:ind w:left="432" w:hanging="432"/>
              <w:jc w:val="center"/>
              <w:rPr>
                <w:rFonts w:ascii="Arial" w:eastAsia="Times New Roman" w:hAnsi="Arial" w:cs="Arial"/>
                <w:b/>
                <w:lang w:eastAsia="en-US"/>
              </w:rPr>
            </w:pPr>
          </w:p>
          <w:p w14:paraId="2B796721" w14:textId="77777777" w:rsidR="00FC6924" w:rsidRPr="008A67CC" w:rsidRDefault="00FC6924" w:rsidP="00FC6924">
            <w:pPr>
              <w:tabs>
                <w:tab w:val="left" w:pos="450"/>
                <w:tab w:val="left" w:pos="20250"/>
              </w:tabs>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Your final grade will be determined by the percent of points you earn out of a possible</w:t>
            </w:r>
            <w:r w:rsidRPr="008A67CC">
              <w:rPr>
                <w:rFonts w:ascii="Arial" w:eastAsia="Times New Roman" w:hAnsi="Arial" w:cs="Arial"/>
                <w:b/>
                <w:bCs/>
                <w:sz w:val="21"/>
                <w:szCs w:val="21"/>
                <w:lang w:eastAsia="en-US"/>
              </w:rPr>
              <w:t xml:space="preserve"> 329</w:t>
            </w:r>
            <w:r w:rsidRPr="008A67CC">
              <w:rPr>
                <w:rFonts w:ascii="Arial" w:eastAsia="Times New Roman" w:hAnsi="Arial" w:cs="Arial"/>
                <w:sz w:val="21"/>
                <w:szCs w:val="21"/>
                <w:lang w:eastAsia="en-US"/>
              </w:rPr>
              <w:t>:</w:t>
            </w:r>
          </w:p>
          <w:tbl>
            <w:tblPr>
              <w:tblW w:w="7240" w:type="dxa"/>
              <w:jc w:val="center"/>
              <w:tblLook w:val="04A0" w:firstRow="1" w:lastRow="0" w:firstColumn="1" w:lastColumn="0" w:noHBand="0" w:noVBand="1"/>
            </w:tblPr>
            <w:tblGrid>
              <w:gridCol w:w="2601"/>
              <w:gridCol w:w="1048"/>
              <w:gridCol w:w="889"/>
              <w:gridCol w:w="1512"/>
              <w:gridCol w:w="1190"/>
            </w:tblGrid>
            <w:tr w:rsidR="00FC6924" w:rsidRPr="008A67CC" w14:paraId="07A329D2" w14:textId="77777777" w:rsidTr="00FC6924">
              <w:trPr>
                <w:trHeight w:val="300"/>
                <w:jc w:val="center"/>
              </w:trPr>
              <w:tc>
                <w:tcPr>
                  <w:tcW w:w="2601" w:type="dxa"/>
                  <w:tcBorders>
                    <w:top w:val="nil"/>
                    <w:left w:val="nil"/>
                    <w:bottom w:val="nil"/>
                    <w:right w:val="nil"/>
                  </w:tcBorders>
                  <w:shd w:val="clear" w:color="auto" w:fill="auto"/>
                  <w:noWrap/>
                  <w:vAlign w:val="bottom"/>
                  <w:hideMark/>
                </w:tcPr>
                <w:p w14:paraId="6B761DB9" w14:textId="77777777" w:rsidR="00FC6924" w:rsidRPr="008A67CC" w:rsidRDefault="00FC6924" w:rsidP="00EB2675">
                  <w:pPr>
                    <w:jc w:val="center"/>
                    <w:rPr>
                      <w:rFonts w:ascii="Arial" w:eastAsia="Times New Roman" w:hAnsi="Arial" w:cs="Arial"/>
                      <w:b/>
                      <w:bCs/>
                      <w:color w:val="000000"/>
                      <w:sz w:val="22"/>
                      <w:szCs w:val="22"/>
                      <w:u w:val="single"/>
                      <w:lang w:eastAsia="en-US"/>
                    </w:rPr>
                  </w:pPr>
                  <w:r w:rsidRPr="008A67CC">
                    <w:rPr>
                      <w:rFonts w:ascii="Arial" w:eastAsia="Times New Roman" w:hAnsi="Arial" w:cs="Arial"/>
                      <w:b/>
                      <w:bCs/>
                      <w:color w:val="000000"/>
                      <w:sz w:val="22"/>
                      <w:szCs w:val="22"/>
                      <w:u w:val="single"/>
                      <w:lang w:eastAsia="en-US"/>
                    </w:rPr>
                    <w:t>Assessment</w:t>
                  </w:r>
                </w:p>
              </w:tc>
              <w:tc>
                <w:tcPr>
                  <w:tcW w:w="1048" w:type="dxa"/>
                  <w:tcBorders>
                    <w:top w:val="nil"/>
                    <w:left w:val="nil"/>
                    <w:bottom w:val="nil"/>
                    <w:right w:val="nil"/>
                  </w:tcBorders>
                  <w:shd w:val="clear" w:color="auto" w:fill="auto"/>
                  <w:noWrap/>
                  <w:vAlign w:val="bottom"/>
                  <w:hideMark/>
                </w:tcPr>
                <w:p w14:paraId="2D5F4003" w14:textId="77777777" w:rsidR="00FC6924" w:rsidRPr="008A67CC" w:rsidRDefault="00FC6924" w:rsidP="00EB2675">
                  <w:pPr>
                    <w:jc w:val="center"/>
                    <w:rPr>
                      <w:rFonts w:ascii="Arial" w:eastAsia="Times New Roman" w:hAnsi="Arial" w:cs="Arial"/>
                      <w:b/>
                      <w:bCs/>
                      <w:color w:val="000000"/>
                      <w:sz w:val="22"/>
                      <w:szCs w:val="22"/>
                      <w:u w:val="single"/>
                      <w:lang w:eastAsia="en-US"/>
                    </w:rPr>
                  </w:pPr>
                  <w:r w:rsidRPr="008A67CC">
                    <w:rPr>
                      <w:rFonts w:ascii="Arial" w:eastAsia="Times New Roman" w:hAnsi="Arial" w:cs="Arial"/>
                      <w:b/>
                      <w:bCs/>
                      <w:color w:val="000000"/>
                      <w:sz w:val="22"/>
                      <w:szCs w:val="22"/>
                      <w:u w:val="single"/>
                      <w:lang w:eastAsia="en-US"/>
                    </w:rPr>
                    <w:t>Number</w:t>
                  </w:r>
                </w:p>
              </w:tc>
              <w:tc>
                <w:tcPr>
                  <w:tcW w:w="889" w:type="dxa"/>
                  <w:tcBorders>
                    <w:top w:val="nil"/>
                    <w:left w:val="nil"/>
                    <w:bottom w:val="nil"/>
                    <w:right w:val="nil"/>
                  </w:tcBorders>
                  <w:shd w:val="clear" w:color="auto" w:fill="auto"/>
                  <w:noWrap/>
                  <w:vAlign w:val="bottom"/>
                  <w:hideMark/>
                </w:tcPr>
                <w:p w14:paraId="3A278C08" w14:textId="77777777" w:rsidR="00FC6924" w:rsidRPr="008A67CC" w:rsidRDefault="00FC6924" w:rsidP="00EB2675">
                  <w:pPr>
                    <w:jc w:val="center"/>
                    <w:rPr>
                      <w:rFonts w:ascii="Arial" w:eastAsia="Times New Roman" w:hAnsi="Arial" w:cs="Arial"/>
                      <w:b/>
                      <w:bCs/>
                      <w:color w:val="000000"/>
                      <w:sz w:val="22"/>
                      <w:szCs w:val="22"/>
                      <w:u w:val="single"/>
                      <w:lang w:eastAsia="en-US"/>
                    </w:rPr>
                  </w:pPr>
                  <w:r w:rsidRPr="008A67CC">
                    <w:rPr>
                      <w:rFonts w:ascii="Arial" w:eastAsia="Times New Roman" w:hAnsi="Arial" w:cs="Arial"/>
                      <w:b/>
                      <w:bCs/>
                      <w:color w:val="000000"/>
                      <w:sz w:val="22"/>
                      <w:szCs w:val="22"/>
                      <w:u w:val="single"/>
                      <w:lang w:eastAsia="en-US"/>
                    </w:rPr>
                    <w:t>Points</w:t>
                  </w:r>
                </w:p>
              </w:tc>
              <w:tc>
                <w:tcPr>
                  <w:tcW w:w="1512" w:type="dxa"/>
                  <w:tcBorders>
                    <w:top w:val="nil"/>
                    <w:left w:val="nil"/>
                    <w:bottom w:val="nil"/>
                    <w:right w:val="nil"/>
                  </w:tcBorders>
                  <w:shd w:val="clear" w:color="auto" w:fill="auto"/>
                  <w:noWrap/>
                  <w:vAlign w:val="bottom"/>
                  <w:hideMark/>
                </w:tcPr>
                <w:p w14:paraId="1A33D9B0" w14:textId="77777777" w:rsidR="00FC6924" w:rsidRPr="008A67CC" w:rsidRDefault="00FC6924" w:rsidP="00EB2675">
                  <w:pPr>
                    <w:jc w:val="center"/>
                    <w:rPr>
                      <w:rFonts w:ascii="Arial" w:eastAsia="Times New Roman" w:hAnsi="Arial" w:cs="Arial"/>
                      <w:b/>
                      <w:bCs/>
                      <w:color w:val="000000"/>
                      <w:sz w:val="22"/>
                      <w:szCs w:val="22"/>
                      <w:u w:val="single"/>
                      <w:lang w:eastAsia="en-US"/>
                    </w:rPr>
                  </w:pPr>
                  <w:r w:rsidRPr="008A67CC">
                    <w:rPr>
                      <w:rFonts w:ascii="Arial" w:eastAsia="Times New Roman" w:hAnsi="Arial" w:cs="Arial"/>
                      <w:b/>
                      <w:bCs/>
                      <w:color w:val="000000"/>
                      <w:sz w:val="22"/>
                      <w:szCs w:val="22"/>
                      <w:u w:val="single"/>
                      <w:lang w:eastAsia="en-US"/>
                    </w:rPr>
                    <w:t>Total Points</w:t>
                  </w:r>
                </w:p>
              </w:tc>
              <w:tc>
                <w:tcPr>
                  <w:tcW w:w="1190" w:type="dxa"/>
                  <w:tcBorders>
                    <w:top w:val="nil"/>
                    <w:left w:val="nil"/>
                    <w:bottom w:val="nil"/>
                    <w:right w:val="nil"/>
                  </w:tcBorders>
                  <w:shd w:val="clear" w:color="auto" w:fill="auto"/>
                  <w:noWrap/>
                  <w:vAlign w:val="bottom"/>
                  <w:hideMark/>
                </w:tcPr>
                <w:p w14:paraId="5232F30D" w14:textId="77777777" w:rsidR="00FC6924" w:rsidRPr="008A67CC" w:rsidRDefault="00FC6924" w:rsidP="00EB2675">
                  <w:pPr>
                    <w:jc w:val="center"/>
                    <w:rPr>
                      <w:rFonts w:ascii="Arial" w:eastAsia="Times New Roman" w:hAnsi="Arial" w:cs="Arial"/>
                      <w:b/>
                      <w:bCs/>
                      <w:color w:val="000000"/>
                      <w:sz w:val="22"/>
                      <w:szCs w:val="22"/>
                      <w:u w:val="single"/>
                      <w:lang w:eastAsia="en-US"/>
                    </w:rPr>
                  </w:pPr>
                  <w:r w:rsidRPr="008A67CC">
                    <w:rPr>
                      <w:rFonts w:ascii="Arial" w:eastAsia="Times New Roman" w:hAnsi="Arial" w:cs="Arial"/>
                      <w:b/>
                      <w:bCs/>
                      <w:color w:val="000000"/>
                      <w:sz w:val="22"/>
                      <w:szCs w:val="22"/>
                      <w:u w:val="single"/>
                      <w:lang w:eastAsia="en-US"/>
                    </w:rPr>
                    <w:t>%</w:t>
                  </w:r>
                </w:p>
              </w:tc>
            </w:tr>
            <w:tr w:rsidR="00FC6924" w:rsidRPr="008A67CC" w14:paraId="1F87DF2F" w14:textId="77777777" w:rsidTr="00FC6924">
              <w:trPr>
                <w:trHeight w:val="300"/>
                <w:jc w:val="center"/>
              </w:trPr>
              <w:tc>
                <w:tcPr>
                  <w:tcW w:w="2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80694"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Midterms</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12711277"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2</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16DE29A3"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50</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63F013DA"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100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0C367089"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30.40</w:t>
                  </w:r>
                </w:p>
              </w:tc>
            </w:tr>
            <w:tr w:rsidR="00FC6924" w:rsidRPr="008A67CC" w14:paraId="32EA5888" w14:textId="77777777" w:rsidTr="00FC6924">
              <w:trPr>
                <w:trHeight w:val="300"/>
                <w:jc w:val="center"/>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14:paraId="3A89D661"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Final Exam</w:t>
                  </w:r>
                </w:p>
              </w:tc>
              <w:tc>
                <w:tcPr>
                  <w:tcW w:w="1048" w:type="dxa"/>
                  <w:tcBorders>
                    <w:top w:val="nil"/>
                    <w:left w:val="nil"/>
                    <w:bottom w:val="single" w:sz="4" w:space="0" w:color="auto"/>
                    <w:right w:val="single" w:sz="4" w:space="0" w:color="auto"/>
                  </w:tcBorders>
                  <w:shd w:val="clear" w:color="auto" w:fill="auto"/>
                  <w:noWrap/>
                  <w:vAlign w:val="bottom"/>
                  <w:hideMark/>
                </w:tcPr>
                <w:p w14:paraId="54F22BF1"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1</w:t>
                  </w:r>
                </w:p>
              </w:tc>
              <w:tc>
                <w:tcPr>
                  <w:tcW w:w="889" w:type="dxa"/>
                  <w:tcBorders>
                    <w:top w:val="nil"/>
                    <w:left w:val="nil"/>
                    <w:bottom w:val="single" w:sz="4" w:space="0" w:color="auto"/>
                    <w:right w:val="single" w:sz="4" w:space="0" w:color="auto"/>
                  </w:tcBorders>
                  <w:shd w:val="clear" w:color="auto" w:fill="auto"/>
                  <w:noWrap/>
                  <w:vAlign w:val="bottom"/>
                  <w:hideMark/>
                </w:tcPr>
                <w:p w14:paraId="698C9B2F"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100</w:t>
                  </w:r>
                </w:p>
              </w:tc>
              <w:tc>
                <w:tcPr>
                  <w:tcW w:w="1512" w:type="dxa"/>
                  <w:tcBorders>
                    <w:top w:val="nil"/>
                    <w:left w:val="nil"/>
                    <w:bottom w:val="single" w:sz="4" w:space="0" w:color="auto"/>
                    <w:right w:val="single" w:sz="4" w:space="0" w:color="auto"/>
                  </w:tcBorders>
                  <w:shd w:val="clear" w:color="auto" w:fill="auto"/>
                  <w:noWrap/>
                  <w:vAlign w:val="bottom"/>
                  <w:hideMark/>
                </w:tcPr>
                <w:p w14:paraId="522A43B9"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3A74EE64"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30.40</w:t>
                  </w:r>
                </w:p>
              </w:tc>
            </w:tr>
            <w:tr w:rsidR="00FC6924" w:rsidRPr="008A67CC" w14:paraId="2D4E41EF" w14:textId="77777777" w:rsidTr="00FC6924">
              <w:trPr>
                <w:trHeight w:val="300"/>
                <w:jc w:val="center"/>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14:paraId="635329F4"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Assignments</w:t>
                  </w:r>
                </w:p>
              </w:tc>
              <w:tc>
                <w:tcPr>
                  <w:tcW w:w="1048" w:type="dxa"/>
                  <w:tcBorders>
                    <w:top w:val="nil"/>
                    <w:left w:val="nil"/>
                    <w:bottom w:val="single" w:sz="4" w:space="0" w:color="auto"/>
                    <w:right w:val="single" w:sz="4" w:space="0" w:color="auto"/>
                  </w:tcBorders>
                  <w:shd w:val="clear" w:color="auto" w:fill="auto"/>
                  <w:noWrap/>
                  <w:vAlign w:val="bottom"/>
                  <w:hideMark/>
                </w:tcPr>
                <w:p w14:paraId="087D5999"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10</w:t>
                  </w:r>
                </w:p>
              </w:tc>
              <w:tc>
                <w:tcPr>
                  <w:tcW w:w="889" w:type="dxa"/>
                  <w:tcBorders>
                    <w:top w:val="nil"/>
                    <w:left w:val="nil"/>
                    <w:bottom w:val="single" w:sz="4" w:space="0" w:color="auto"/>
                    <w:right w:val="single" w:sz="4" w:space="0" w:color="auto"/>
                  </w:tcBorders>
                  <w:shd w:val="clear" w:color="auto" w:fill="auto"/>
                  <w:noWrap/>
                  <w:vAlign w:val="bottom"/>
                  <w:hideMark/>
                </w:tcPr>
                <w:p w14:paraId="4BE301E5"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10</w:t>
                  </w:r>
                </w:p>
              </w:tc>
              <w:tc>
                <w:tcPr>
                  <w:tcW w:w="1512" w:type="dxa"/>
                  <w:tcBorders>
                    <w:top w:val="nil"/>
                    <w:left w:val="nil"/>
                    <w:bottom w:val="single" w:sz="4" w:space="0" w:color="auto"/>
                    <w:right w:val="single" w:sz="4" w:space="0" w:color="auto"/>
                  </w:tcBorders>
                  <w:shd w:val="clear" w:color="auto" w:fill="auto"/>
                  <w:noWrap/>
                  <w:vAlign w:val="bottom"/>
                  <w:hideMark/>
                </w:tcPr>
                <w:p w14:paraId="5ECC9AB0"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6A572C60"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30.40</w:t>
                  </w:r>
                </w:p>
              </w:tc>
            </w:tr>
            <w:tr w:rsidR="00FC6924" w:rsidRPr="008A67CC" w14:paraId="1496951E" w14:textId="77777777" w:rsidTr="00FC6924">
              <w:trPr>
                <w:trHeight w:val="300"/>
                <w:jc w:val="center"/>
              </w:trPr>
              <w:tc>
                <w:tcPr>
                  <w:tcW w:w="2601" w:type="dxa"/>
                  <w:tcBorders>
                    <w:top w:val="nil"/>
                    <w:left w:val="single" w:sz="4" w:space="0" w:color="auto"/>
                    <w:bottom w:val="single" w:sz="4" w:space="0" w:color="auto"/>
                    <w:right w:val="single" w:sz="4" w:space="0" w:color="auto"/>
                  </w:tcBorders>
                  <w:shd w:val="clear" w:color="auto" w:fill="auto"/>
                  <w:noWrap/>
                  <w:vAlign w:val="bottom"/>
                  <w:hideMark/>
                </w:tcPr>
                <w:p w14:paraId="2E44263F"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Attendance/Participation</w:t>
                  </w:r>
                </w:p>
              </w:tc>
              <w:tc>
                <w:tcPr>
                  <w:tcW w:w="1048" w:type="dxa"/>
                  <w:tcBorders>
                    <w:top w:val="nil"/>
                    <w:left w:val="nil"/>
                    <w:bottom w:val="single" w:sz="4" w:space="0" w:color="auto"/>
                    <w:right w:val="single" w:sz="4" w:space="0" w:color="auto"/>
                  </w:tcBorders>
                  <w:shd w:val="clear" w:color="auto" w:fill="auto"/>
                  <w:noWrap/>
                  <w:vAlign w:val="bottom"/>
                  <w:hideMark/>
                </w:tcPr>
                <w:p w14:paraId="077C101D"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 </w:t>
                  </w:r>
                </w:p>
              </w:tc>
              <w:tc>
                <w:tcPr>
                  <w:tcW w:w="889" w:type="dxa"/>
                  <w:tcBorders>
                    <w:top w:val="nil"/>
                    <w:left w:val="nil"/>
                    <w:bottom w:val="single" w:sz="4" w:space="0" w:color="auto"/>
                    <w:right w:val="single" w:sz="4" w:space="0" w:color="auto"/>
                  </w:tcBorders>
                  <w:shd w:val="clear" w:color="auto" w:fill="auto"/>
                  <w:noWrap/>
                  <w:vAlign w:val="bottom"/>
                  <w:hideMark/>
                </w:tcPr>
                <w:p w14:paraId="3D82D81D"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 </w:t>
                  </w:r>
                </w:p>
              </w:tc>
              <w:tc>
                <w:tcPr>
                  <w:tcW w:w="1512" w:type="dxa"/>
                  <w:tcBorders>
                    <w:top w:val="nil"/>
                    <w:left w:val="nil"/>
                    <w:bottom w:val="single" w:sz="4" w:space="0" w:color="auto"/>
                    <w:right w:val="single" w:sz="4" w:space="0" w:color="auto"/>
                  </w:tcBorders>
                  <w:shd w:val="clear" w:color="auto" w:fill="auto"/>
                  <w:noWrap/>
                  <w:vAlign w:val="bottom"/>
                  <w:hideMark/>
                </w:tcPr>
                <w:p w14:paraId="5FA9B77C"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29</w:t>
                  </w:r>
                </w:p>
              </w:tc>
              <w:tc>
                <w:tcPr>
                  <w:tcW w:w="1190" w:type="dxa"/>
                  <w:tcBorders>
                    <w:top w:val="nil"/>
                    <w:left w:val="nil"/>
                    <w:bottom w:val="single" w:sz="4" w:space="0" w:color="auto"/>
                    <w:right w:val="single" w:sz="4" w:space="0" w:color="auto"/>
                  </w:tcBorders>
                  <w:shd w:val="clear" w:color="auto" w:fill="auto"/>
                  <w:noWrap/>
                  <w:vAlign w:val="bottom"/>
                  <w:hideMark/>
                </w:tcPr>
                <w:p w14:paraId="0CF0FFEB"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8.81</w:t>
                  </w:r>
                </w:p>
              </w:tc>
            </w:tr>
            <w:tr w:rsidR="00FC6924" w:rsidRPr="008A67CC" w14:paraId="4AB2DDF9" w14:textId="77777777" w:rsidTr="00FC6924">
              <w:trPr>
                <w:trHeight w:val="300"/>
                <w:jc w:val="center"/>
              </w:trPr>
              <w:tc>
                <w:tcPr>
                  <w:tcW w:w="2601" w:type="dxa"/>
                  <w:tcBorders>
                    <w:top w:val="nil"/>
                    <w:left w:val="nil"/>
                    <w:bottom w:val="nil"/>
                    <w:right w:val="nil"/>
                  </w:tcBorders>
                  <w:shd w:val="clear" w:color="auto" w:fill="auto"/>
                  <w:noWrap/>
                  <w:vAlign w:val="bottom"/>
                  <w:hideMark/>
                </w:tcPr>
                <w:p w14:paraId="6FE362F5" w14:textId="77777777" w:rsidR="00FC6924" w:rsidRPr="008A67CC" w:rsidRDefault="00FC6924" w:rsidP="00EB2675">
                  <w:pPr>
                    <w:jc w:val="center"/>
                    <w:rPr>
                      <w:rFonts w:ascii="Arial" w:eastAsia="Times New Roman" w:hAnsi="Arial" w:cs="Arial"/>
                      <w:color w:val="000000"/>
                      <w:sz w:val="22"/>
                      <w:szCs w:val="22"/>
                      <w:lang w:eastAsia="en-US"/>
                    </w:rPr>
                  </w:pPr>
                </w:p>
              </w:tc>
              <w:tc>
                <w:tcPr>
                  <w:tcW w:w="1048" w:type="dxa"/>
                  <w:tcBorders>
                    <w:top w:val="nil"/>
                    <w:left w:val="nil"/>
                    <w:bottom w:val="nil"/>
                    <w:right w:val="nil"/>
                  </w:tcBorders>
                  <w:shd w:val="clear" w:color="auto" w:fill="auto"/>
                  <w:noWrap/>
                  <w:vAlign w:val="bottom"/>
                  <w:hideMark/>
                </w:tcPr>
                <w:p w14:paraId="015840A7" w14:textId="77777777" w:rsidR="00FC6924" w:rsidRPr="008A67CC" w:rsidRDefault="00FC6924" w:rsidP="00EB2675">
                  <w:pPr>
                    <w:jc w:val="center"/>
                    <w:rPr>
                      <w:rFonts w:ascii="Arial" w:eastAsia="Times New Roman" w:hAnsi="Arial" w:cs="Arial"/>
                      <w:color w:val="000000"/>
                      <w:sz w:val="22"/>
                      <w:szCs w:val="22"/>
                      <w:lang w:eastAsia="en-US"/>
                    </w:rPr>
                  </w:pPr>
                </w:p>
              </w:tc>
              <w:tc>
                <w:tcPr>
                  <w:tcW w:w="889" w:type="dxa"/>
                  <w:tcBorders>
                    <w:top w:val="nil"/>
                    <w:left w:val="nil"/>
                    <w:bottom w:val="nil"/>
                    <w:right w:val="nil"/>
                  </w:tcBorders>
                  <w:shd w:val="clear" w:color="auto" w:fill="auto"/>
                  <w:noWrap/>
                  <w:vAlign w:val="bottom"/>
                  <w:hideMark/>
                </w:tcPr>
                <w:p w14:paraId="31B4ECA8" w14:textId="77777777" w:rsidR="00FC6924" w:rsidRPr="008A67CC" w:rsidRDefault="00FC6924" w:rsidP="00EB2675">
                  <w:pPr>
                    <w:jc w:val="center"/>
                    <w:rPr>
                      <w:rFonts w:ascii="Arial" w:eastAsia="Times New Roman" w:hAnsi="Arial" w:cs="Arial"/>
                      <w:color w:val="000000"/>
                      <w:sz w:val="22"/>
                      <w:szCs w:val="22"/>
                      <w:lang w:eastAsia="en-US"/>
                    </w:rPr>
                  </w:pPr>
                </w:p>
              </w:tc>
              <w:tc>
                <w:tcPr>
                  <w:tcW w:w="1512" w:type="dxa"/>
                  <w:tcBorders>
                    <w:top w:val="nil"/>
                    <w:left w:val="nil"/>
                    <w:bottom w:val="nil"/>
                    <w:right w:val="nil"/>
                  </w:tcBorders>
                  <w:shd w:val="clear" w:color="auto" w:fill="auto"/>
                  <w:noWrap/>
                  <w:vAlign w:val="bottom"/>
                  <w:hideMark/>
                </w:tcPr>
                <w:p w14:paraId="04E7C666"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329</w:t>
                  </w:r>
                </w:p>
              </w:tc>
              <w:tc>
                <w:tcPr>
                  <w:tcW w:w="1190" w:type="dxa"/>
                  <w:tcBorders>
                    <w:top w:val="nil"/>
                    <w:left w:val="nil"/>
                    <w:bottom w:val="nil"/>
                    <w:right w:val="nil"/>
                  </w:tcBorders>
                  <w:shd w:val="clear" w:color="auto" w:fill="auto"/>
                  <w:noWrap/>
                  <w:vAlign w:val="bottom"/>
                  <w:hideMark/>
                </w:tcPr>
                <w:p w14:paraId="4AB2DC1B" w14:textId="77777777" w:rsidR="00FC6924" w:rsidRPr="008A67CC" w:rsidRDefault="00FC6924" w:rsidP="00EB2675">
                  <w:pPr>
                    <w:jc w:val="center"/>
                    <w:rPr>
                      <w:rFonts w:ascii="Arial" w:eastAsia="Times New Roman" w:hAnsi="Arial" w:cs="Arial"/>
                      <w:color w:val="000000"/>
                      <w:sz w:val="22"/>
                      <w:szCs w:val="22"/>
                      <w:lang w:eastAsia="en-US"/>
                    </w:rPr>
                  </w:pPr>
                  <w:r w:rsidRPr="008A67CC">
                    <w:rPr>
                      <w:rFonts w:ascii="Arial" w:eastAsia="Times New Roman" w:hAnsi="Arial" w:cs="Arial"/>
                      <w:color w:val="000000"/>
                      <w:sz w:val="22"/>
                      <w:szCs w:val="22"/>
                      <w:lang w:eastAsia="en-US"/>
                    </w:rPr>
                    <w:t>100.00</w:t>
                  </w:r>
                </w:p>
              </w:tc>
            </w:tr>
          </w:tbl>
          <w:p w14:paraId="4AFA79AA" w14:textId="77777777" w:rsidR="00FC6924" w:rsidRPr="008A67CC" w:rsidRDefault="00FC6924" w:rsidP="00BA7912">
            <w:pPr>
              <w:tabs>
                <w:tab w:val="left" w:pos="450"/>
                <w:tab w:val="left" w:pos="20250"/>
              </w:tabs>
              <w:rPr>
                <w:rFonts w:ascii="Arial" w:eastAsia="Times New Roman" w:hAnsi="Arial" w:cs="Arial"/>
                <w:sz w:val="21"/>
                <w:szCs w:val="21"/>
                <w:lang w:eastAsia="en-US"/>
              </w:rPr>
            </w:pPr>
          </w:p>
          <w:p w14:paraId="5FDFFDD6" w14:textId="02B9E377" w:rsidR="00FC6924" w:rsidRPr="008A67CC" w:rsidRDefault="00FC6924" w:rsidP="00FC6924">
            <w:pPr>
              <w:ind w:left="432" w:hanging="432"/>
              <w:jc w:val="center"/>
              <w:rPr>
                <w:rFonts w:ascii="Arial" w:eastAsia="Times New Roman" w:hAnsi="Arial" w:cs="Arial"/>
                <w:b/>
                <w:lang w:eastAsia="en-US"/>
              </w:rPr>
            </w:pPr>
            <w:r w:rsidRPr="008A67CC">
              <w:rPr>
                <w:rFonts w:ascii="Arial" w:eastAsia="Times New Roman" w:hAnsi="Arial" w:cs="Arial"/>
                <w:sz w:val="21"/>
                <w:szCs w:val="21"/>
                <w:lang w:eastAsia="en-US"/>
              </w:rPr>
              <w:t>Refer to the course schedule.</w:t>
            </w:r>
            <w:r w:rsidR="00BA7912" w:rsidRPr="008A67CC">
              <w:rPr>
                <w:rFonts w:ascii="Arial" w:eastAsia="Times New Roman" w:hAnsi="Arial" w:cs="Arial"/>
                <w:sz w:val="21"/>
                <w:szCs w:val="21"/>
                <w:lang w:eastAsia="en-US"/>
              </w:rPr>
              <w:t xml:space="preserve"> </w:t>
            </w:r>
            <w:r w:rsidRPr="008A67CC">
              <w:rPr>
                <w:rFonts w:ascii="Arial" w:eastAsia="Times New Roman" w:hAnsi="Arial" w:cs="Arial"/>
                <w:sz w:val="21"/>
                <w:szCs w:val="21"/>
                <w:lang w:eastAsia="en-US"/>
              </w:rPr>
              <w:t xml:space="preserve">This schedule is tentative and subject to change. </w:t>
            </w:r>
          </w:p>
        </w:tc>
      </w:tr>
    </w:tbl>
    <w:p w14:paraId="51D72F2B" w14:textId="77777777" w:rsidR="001602F5" w:rsidRPr="008A67CC" w:rsidRDefault="001602F5" w:rsidP="0047775B">
      <w:pPr>
        <w:rPr>
          <w:rFonts w:ascii="Arial" w:eastAsia="Times New Roman" w:hAnsi="Arial" w:cs="Arial"/>
          <w:sz w:val="16"/>
          <w:szCs w:val="16"/>
          <w:lang w:eastAsia="en-US"/>
        </w:rPr>
      </w:pPr>
    </w:p>
    <w:p w14:paraId="638480BB" w14:textId="03516581" w:rsidR="00A12995" w:rsidRPr="008A67CC" w:rsidRDefault="00AC485B" w:rsidP="006E39A5">
      <w:pPr>
        <w:pBdr>
          <w:top w:val="single" w:sz="4" w:space="1" w:color="auto"/>
          <w:left w:val="single" w:sz="4" w:space="4" w:color="auto"/>
          <w:bottom w:val="single" w:sz="4" w:space="1" w:color="auto"/>
          <w:right w:val="single" w:sz="4" w:space="4" w:color="auto"/>
        </w:pBdr>
        <w:jc w:val="center"/>
        <w:rPr>
          <w:rFonts w:ascii="Arial" w:eastAsia="Times New Roman" w:hAnsi="Arial" w:cs="Arial"/>
          <w:b/>
          <w:u w:val="single"/>
          <w:lang w:eastAsia="en-US"/>
        </w:rPr>
      </w:pPr>
      <w:r w:rsidRPr="008A67CC">
        <w:rPr>
          <w:rFonts w:ascii="Arial" w:eastAsia="Times New Roman" w:hAnsi="Arial" w:cs="Arial"/>
          <w:b/>
          <w:u w:val="single"/>
          <w:lang w:eastAsia="en-US"/>
        </w:rPr>
        <w:t>Late assignments</w:t>
      </w:r>
      <w:r w:rsidR="00A12995" w:rsidRPr="008A67CC">
        <w:rPr>
          <w:rFonts w:ascii="Arial" w:eastAsia="Times New Roman" w:hAnsi="Arial" w:cs="Arial"/>
          <w:b/>
          <w:u w:val="single"/>
          <w:lang w:eastAsia="en-US"/>
        </w:rPr>
        <w:t>/make-up exams:</w:t>
      </w:r>
    </w:p>
    <w:p w14:paraId="4C9D01B0" w14:textId="66402D09" w:rsidR="00AC485B" w:rsidRPr="008A67CC" w:rsidRDefault="00A12995" w:rsidP="00A1299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Any missed assignments/exams (e.g., due to illness, family emergency on day of exam), may or may not be made up, at the discretion of the instructor. Advance notification, if possible, should be given.</w:t>
      </w:r>
    </w:p>
    <w:p w14:paraId="3E56901C" w14:textId="77777777" w:rsidR="00693D25" w:rsidRPr="008A67CC" w:rsidRDefault="00693D25" w:rsidP="00154AEB">
      <w:pPr>
        <w:jc w:val="center"/>
        <w:rPr>
          <w:rFonts w:ascii="Arial" w:eastAsia="Times New Roman" w:hAnsi="Arial" w:cs="Arial"/>
          <w:sz w:val="21"/>
          <w:szCs w:val="21"/>
          <w:lang w:eastAsia="en-US"/>
        </w:rPr>
      </w:pPr>
    </w:p>
    <w:p w14:paraId="14A9C84D" w14:textId="0DF8BD00" w:rsidR="006E39A5" w:rsidRPr="008A67CC" w:rsidRDefault="009E132B" w:rsidP="006E39A5">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8A67CC">
        <w:rPr>
          <w:rFonts w:ascii="Arial" w:eastAsia="Times New Roman" w:hAnsi="Arial" w:cs="Arial"/>
          <w:b/>
          <w:lang w:eastAsia="en-US"/>
        </w:rPr>
        <w:t>Academic Conduct</w:t>
      </w:r>
    </w:p>
    <w:p w14:paraId="103C0CB7" w14:textId="77777777" w:rsidR="00E20B84" w:rsidRPr="008A67CC" w:rsidRDefault="00FE7777" w:rsidP="006E39A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You are responsible for keeping track of points earned on assessments in case there is a discrepancy between your records and the instructor’s records.</w:t>
      </w:r>
      <w:r w:rsidR="00E20B84" w:rsidRPr="008A67CC">
        <w:rPr>
          <w:rFonts w:ascii="Arial" w:eastAsia="Times New Roman" w:hAnsi="Arial" w:cs="Arial"/>
          <w:sz w:val="21"/>
          <w:szCs w:val="21"/>
          <w:lang w:eastAsia="en-US"/>
        </w:rPr>
        <w:t xml:space="preserve"> All discrepancies must be brought to </w:t>
      </w:r>
      <w:r w:rsidR="00CF38B3" w:rsidRPr="008A67CC">
        <w:rPr>
          <w:rFonts w:ascii="Arial" w:eastAsia="Times New Roman" w:hAnsi="Arial" w:cs="Arial"/>
          <w:sz w:val="21"/>
          <w:szCs w:val="21"/>
          <w:lang w:eastAsia="en-US"/>
        </w:rPr>
        <w:t xml:space="preserve">the </w:t>
      </w:r>
      <w:r w:rsidR="00E20B84" w:rsidRPr="008A67CC">
        <w:rPr>
          <w:rFonts w:ascii="Arial" w:eastAsia="Times New Roman" w:hAnsi="Arial" w:cs="Arial"/>
          <w:sz w:val="21"/>
          <w:szCs w:val="21"/>
          <w:lang w:eastAsia="en-US"/>
        </w:rPr>
        <w:t>attention</w:t>
      </w:r>
      <w:r w:rsidR="00CF38B3" w:rsidRPr="008A67CC">
        <w:rPr>
          <w:rFonts w:ascii="Arial" w:eastAsia="Times New Roman" w:hAnsi="Arial" w:cs="Arial"/>
          <w:sz w:val="21"/>
          <w:szCs w:val="21"/>
          <w:lang w:eastAsia="en-US"/>
        </w:rPr>
        <w:t xml:space="preserve"> of the instructor</w:t>
      </w:r>
      <w:r w:rsidR="00E20B84" w:rsidRPr="008A67CC">
        <w:rPr>
          <w:rFonts w:ascii="Arial" w:eastAsia="Times New Roman" w:hAnsi="Arial" w:cs="Arial"/>
          <w:sz w:val="21"/>
          <w:szCs w:val="21"/>
          <w:lang w:eastAsia="en-US"/>
        </w:rPr>
        <w:t xml:space="preserve"> by the time of the final examination.</w:t>
      </w:r>
    </w:p>
    <w:p w14:paraId="0D9B7ED4" w14:textId="77777777" w:rsidR="00FC6924" w:rsidRPr="008A67CC" w:rsidRDefault="00FC6924" w:rsidP="006E39A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14:paraId="6D1AD1F4" w14:textId="4815F66D" w:rsidR="003C22A2" w:rsidRPr="008A67CC" w:rsidRDefault="003C22A2" w:rsidP="006E39A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 xml:space="preserve">Please refer to the Division of Student Affairs for a description of your rights and responsibilities: </w:t>
      </w:r>
      <w:hyperlink r:id="rId10" w:history="1">
        <w:r w:rsidRPr="008A67CC">
          <w:rPr>
            <w:rStyle w:val="Hyperlink"/>
            <w:rFonts w:ascii="Arial" w:eastAsia="Times New Roman" w:hAnsi="Arial" w:cs="Arial"/>
            <w:sz w:val="21"/>
            <w:szCs w:val="21"/>
            <w:lang w:eastAsia="en-US"/>
          </w:rPr>
          <w:t>http://www.uwsp.edu/stuaffairs/Pages/rightsandresponsibilities.aspx</w:t>
        </w:r>
      </w:hyperlink>
    </w:p>
    <w:p w14:paraId="134FA123" w14:textId="77777777" w:rsidR="00FC6924" w:rsidRPr="008A67CC" w:rsidRDefault="00FC6924" w:rsidP="006E39A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14:paraId="2A36DD0D" w14:textId="215D4C95" w:rsidR="00A12995" w:rsidRPr="008A67CC" w:rsidRDefault="00FE7777" w:rsidP="006E39A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Please refer to UWSP Academic Affairs for other information pertaining to academic conduct; in particular,</w:t>
      </w:r>
      <w:r w:rsidR="00A12995" w:rsidRPr="008A67CC">
        <w:rPr>
          <w:rFonts w:ascii="Arial" w:eastAsia="Times New Roman" w:hAnsi="Arial" w:cs="Arial"/>
          <w:sz w:val="21"/>
          <w:szCs w:val="21"/>
          <w:lang w:eastAsia="en-US"/>
        </w:rPr>
        <w:t xml:space="preserve"> </w:t>
      </w:r>
      <w:r w:rsidRPr="008A67CC">
        <w:rPr>
          <w:rFonts w:ascii="Arial" w:eastAsia="Times New Roman" w:hAnsi="Arial" w:cs="Arial"/>
          <w:sz w:val="21"/>
          <w:szCs w:val="21"/>
          <w:lang w:eastAsia="en-US"/>
        </w:rPr>
        <w:t>see the University handbook</w:t>
      </w:r>
      <w:r w:rsidR="00A12995" w:rsidRPr="008A67CC">
        <w:rPr>
          <w:rFonts w:ascii="Arial" w:eastAsia="Times New Roman" w:hAnsi="Arial" w:cs="Arial"/>
          <w:sz w:val="21"/>
          <w:szCs w:val="21"/>
          <w:lang w:eastAsia="en-US"/>
        </w:rPr>
        <w:t>.</w:t>
      </w:r>
    </w:p>
    <w:p w14:paraId="7509F493" w14:textId="5D1282F5" w:rsidR="00FE7777" w:rsidRPr="008A67CC" w:rsidRDefault="00493116" w:rsidP="006E39A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11" w:history="1">
        <w:r w:rsidR="00FE7777" w:rsidRPr="008A67CC">
          <w:rPr>
            <w:rStyle w:val="Hyperlink"/>
            <w:rFonts w:ascii="Arial" w:eastAsia="Times New Roman" w:hAnsi="Arial" w:cs="Arial"/>
            <w:sz w:val="21"/>
            <w:szCs w:val="21"/>
            <w:lang w:eastAsia="en-US"/>
          </w:rPr>
          <w:t>http://www.uwsp.edu/acadaff/Pages/handbook.aspx</w:t>
        </w:r>
      </w:hyperlink>
    </w:p>
    <w:p w14:paraId="2BB6CA2F" w14:textId="77777777" w:rsidR="00FC6924" w:rsidRPr="008A67CC" w:rsidRDefault="00FC6924" w:rsidP="006E39A5">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1"/>
          <w:szCs w:val="21"/>
          <w:u w:val="single"/>
          <w:lang w:eastAsia="en-US"/>
        </w:rPr>
      </w:pPr>
    </w:p>
    <w:p w14:paraId="414C502F" w14:textId="70E5673F" w:rsidR="00517CE2" w:rsidRPr="008A67CC" w:rsidRDefault="009A2198" w:rsidP="006E39A5">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1"/>
          <w:szCs w:val="21"/>
          <w:u w:val="single"/>
          <w:lang w:eastAsia="en-US"/>
        </w:rPr>
      </w:pPr>
      <w:r w:rsidRPr="008A67CC">
        <w:rPr>
          <w:rFonts w:ascii="Arial" w:eastAsia="Times New Roman" w:hAnsi="Arial" w:cs="Arial"/>
          <w:b/>
          <w:sz w:val="21"/>
          <w:szCs w:val="21"/>
          <w:u w:val="single"/>
          <w:lang w:eastAsia="en-US"/>
        </w:rPr>
        <w:t>Canvas</w:t>
      </w:r>
      <w:r w:rsidR="00014FE1" w:rsidRPr="008A67CC">
        <w:rPr>
          <w:rFonts w:ascii="Arial" w:eastAsia="Times New Roman" w:hAnsi="Arial" w:cs="Arial"/>
          <w:b/>
          <w:sz w:val="21"/>
          <w:szCs w:val="21"/>
          <w:u w:val="single"/>
          <w:lang w:eastAsia="en-US"/>
        </w:rPr>
        <w:t xml:space="preserve"> for this course </w:t>
      </w:r>
      <w:r w:rsidR="00A12995" w:rsidRPr="008A67CC">
        <w:rPr>
          <w:rFonts w:ascii="Arial" w:eastAsia="Times New Roman" w:hAnsi="Arial" w:cs="Arial"/>
          <w:b/>
          <w:sz w:val="21"/>
          <w:szCs w:val="21"/>
          <w:u w:val="single"/>
          <w:lang w:eastAsia="en-US"/>
        </w:rPr>
        <w:t>may be</w:t>
      </w:r>
      <w:r w:rsidR="00014FE1" w:rsidRPr="008A67CC">
        <w:rPr>
          <w:rFonts w:ascii="Arial" w:eastAsia="Times New Roman" w:hAnsi="Arial" w:cs="Arial"/>
          <w:b/>
          <w:sz w:val="21"/>
          <w:szCs w:val="21"/>
          <w:u w:val="single"/>
          <w:lang w:eastAsia="en-US"/>
        </w:rPr>
        <w:t xml:space="preserve"> linked to turnitin.com for plagiarism detection.</w:t>
      </w:r>
    </w:p>
    <w:p w14:paraId="72F9AE10" w14:textId="3F19D0DB" w:rsidR="006E39A5" w:rsidRDefault="006E39A5" w:rsidP="001F48B9">
      <w:pPr>
        <w:rPr>
          <w:rFonts w:ascii="Arial" w:eastAsia="Times New Roman" w:hAnsi="Arial" w:cs="Arial"/>
          <w:b/>
          <w:lang w:eastAsia="en-US"/>
        </w:rPr>
      </w:pPr>
    </w:p>
    <w:p w14:paraId="13F2767A" w14:textId="77777777" w:rsidR="00C84270" w:rsidRPr="008A67CC" w:rsidRDefault="00C84270" w:rsidP="001F48B9">
      <w:pPr>
        <w:rPr>
          <w:rFonts w:ascii="Arial" w:eastAsia="Times New Roman" w:hAnsi="Arial" w:cs="Arial"/>
          <w:b/>
          <w:lang w:eastAsia="en-US"/>
        </w:rPr>
      </w:pPr>
    </w:p>
    <w:p w14:paraId="2E14CB06" w14:textId="7AC50264" w:rsidR="00BA789E" w:rsidRPr="008A67CC" w:rsidRDefault="00BA789E" w:rsidP="0099754E">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8A67CC">
        <w:rPr>
          <w:rFonts w:ascii="Arial" w:eastAsia="Times New Roman" w:hAnsi="Arial" w:cs="Arial"/>
          <w:b/>
          <w:lang w:eastAsia="en-US"/>
        </w:rPr>
        <w:lastRenderedPageBreak/>
        <w:t>Academic Misconduct</w:t>
      </w:r>
    </w:p>
    <w:p w14:paraId="7760E3DD" w14:textId="68173BFA" w:rsidR="00BA789E" w:rsidRPr="008A67CC" w:rsidRDefault="00BA789E" w:rsidP="0099754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Academic misconduct will not be tolerated, and the UWSP Student Misconduct procedures will be followed for any instances of academic misconduct.</w:t>
      </w:r>
    </w:p>
    <w:p w14:paraId="5B129A0F" w14:textId="77777777" w:rsidR="00BA789E" w:rsidRPr="008A67CC" w:rsidRDefault="00BA789E" w:rsidP="00BA789E">
      <w:pPr>
        <w:pStyle w:val="Default"/>
        <w:rPr>
          <w:b/>
        </w:rPr>
      </w:pPr>
    </w:p>
    <w:p w14:paraId="73AD0631" w14:textId="77777777" w:rsidR="009E132B" w:rsidRPr="008A67CC" w:rsidRDefault="009E132B" w:rsidP="00BA789E">
      <w:pPr>
        <w:pStyle w:val="Default"/>
        <w:jc w:val="center"/>
        <w:rPr>
          <w:b/>
          <w:sz w:val="32"/>
          <w:szCs w:val="32"/>
        </w:rPr>
      </w:pPr>
      <w:r w:rsidRPr="008A67CC">
        <w:rPr>
          <w:b/>
          <w:sz w:val="32"/>
          <w:szCs w:val="32"/>
        </w:rPr>
        <w:t>Other General Policies</w:t>
      </w:r>
    </w:p>
    <w:p w14:paraId="4FD37059" w14:textId="77777777" w:rsidR="00BA789E" w:rsidRPr="008A67CC" w:rsidRDefault="00BB2631" w:rsidP="00BA789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8A67CC">
        <w:rPr>
          <w:rFonts w:ascii="Arial" w:eastAsia="Times New Roman" w:hAnsi="Arial" w:cs="Arial"/>
          <w:sz w:val="21"/>
          <w:szCs w:val="21"/>
          <w:u w:val="single"/>
          <w:lang w:eastAsia="en-US"/>
        </w:rPr>
        <w:t>Accommodation for Religious Beliefs:</w:t>
      </w:r>
    </w:p>
    <w:p w14:paraId="4A9A5B05" w14:textId="151098AB" w:rsidR="00BA789E" w:rsidRPr="008A67CC" w:rsidRDefault="00BA789E" w:rsidP="00C309B8">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8A67CC">
        <w:rPr>
          <w:rFonts w:ascii="Arial" w:eastAsia="Times New Roman" w:hAnsi="Arial" w:cs="Arial"/>
          <w:lang w:eastAsia="en-US"/>
        </w:rPr>
        <w:t xml:space="preserve"> </w:t>
      </w:r>
      <w:r w:rsidRPr="008A67CC">
        <w:rPr>
          <w:rFonts w:ascii="Arial" w:eastAsia="Times New Roman" w:hAnsi="Arial" w:cs="Arial"/>
          <w:sz w:val="21"/>
          <w:szCs w:val="21"/>
          <w:lang w:eastAsia="en-US"/>
        </w:rPr>
        <w:t xml:space="preserve">I will accommodate religious beliefs according to UWS 22.03 if you notify me </w:t>
      </w:r>
      <w:r w:rsidRPr="008A67CC">
        <w:rPr>
          <w:rFonts w:ascii="Arial" w:eastAsia="Times New Roman" w:hAnsi="Arial" w:cs="Arial"/>
          <w:sz w:val="21"/>
          <w:szCs w:val="21"/>
          <w:u w:val="single"/>
          <w:lang w:eastAsia="en-US"/>
        </w:rPr>
        <w:t>within the first 3 weeks of the semester</w:t>
      </w:r>
      <w:r w:rsidRPr="008A67CC">
        <w:rPr>
          <w:rFonts w:ascii="Arial" w:eastAsia="Times New Roman" w:hAnsi="Arial" w:cs="Arial"/>
          <w:sz w:val="21"/>
          <w:szCs w:val="21"/>
          <w:lang w:eastAsia="en-US"/>
        </w:rPr>
        <w:t xml:space="preserve"> regarding specific dates with which you have conflicts.</w:t>
      </w:r>
    </w:p>
    <w:p w14:paraId="1EA2BA7E" w14:textId="77777777" w:rsidR="00BA789E" w:rsidRPr="008A67CC" w:rsidRDefault="00BA789E" w:rsidP="00BA789E">
      <w:pPr>
        <w:rPr>
          <w:rFonts w:ascii="Arial" w:eastAsia="Times New Roman" w:hAnsi="Arial" w:cs="Arial"/>
          <w:b/>
          <w:sz w:val="16"/>
          <w:szCs w:val="16"/>
          <w:lang w:eastAsia="en-US"/>
        </w:rPr>
      </w:pPr>
    </w:p>
    <w:p w14:paraId="63D927EC" w14:textId="77777777" w:rsidR="00BA789E" w:rsidRPr="008A67CC" w:rsidRDefault="00BA789E" w:rsidP="00BA789E">
      <w:pPr>
        <w:rPr>
          <w:rFonts w:ascii="Arial" w:eastAsia="Times New Roman" w:hAnsi="Arial" w:cs="Arial"/>
          <w:b/>
          <w:sz w:val="16"/>
          <w:szCs w:val="16"/>
          <w:lang w:eastAsia="en-US"/>
        </w:rPr>
      </w:pPr>
    </w:p>
    <w:p w14:paraId="1CDD72C3" w14:textId="77777777" w:rsidR="005E0D17" w:rsidRPr="008A67CC" w:rsidRDefault="00F15BAA" w:rsidP="00F15BA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8A67CC">
        <w:rPr>
          <w:rFonts w:ascii="Arial" w:eastAsia="Times New Roman" w:hAnsi="Arial" w:cs="Arial"/>
          <w:sz w:val="21"/>
          <w:szCs w:val="21"/>
          <w:u w:val="single"/>
          <w:lang w:eastAsia="en-US"/>
        </w:rPr>
        <w:t>Accommodation for disability or special learning needs:</w:t>
      </w:r>
    </w:p>
    <w:p w14:paraId="76885723" w14:textId="77777777" w:rsidR="00BA789E" w:rsidRPr="008A67CC" w:rsidRDefault="00BA789E" w:rsidP="00BA789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 xml:space="preserve">If any student has a documented disability and requires accommodations in meeting these requirements, please see me as early as possible in the semester to discuss accommodations.  Please note that I cannot apply accommodations retroactively to a class requirement that </w:t>
      </w:r>
      <w:proofErr w:type="gramStart"/>
      <w:r w:rsidRPr="008A67CC">
        <w:rPr>
          <w:rFonts w:ascii="Arial" w:eastAsia="Times New Roman" w:hAnsi="Arial" w:cs="Arial"/>
          <w:sz w:val="21"/>
          <w:szCs w:val="21"/>
          <w:lang w:eastAsia="en-US"/>
        </w:rPr>
        <w:t>you’ve</w:t>
      </w:r>
      <w:proofErr w:type="gramEnd"/>
      <w:r w:rsidRPr="008A67CC">
        <w:rPr>
          <w:rFonts w:ascii="Arial" w:eastAsia="Times New Roman" w:hAnsi="Arial" w:cs="Arial"/>
          <w:sz w:val="21"/>
          <w:szCs w:val="21"/>
          <w:lang w:eastAsia="en-US"/>
        </w:rPr>
        <w:t xml:space="preserve"> already completed.  Thus, if you are unsure </w:t>
      </w:r>
      <w:proofErr w:type="gramStart"/>
      <w:r w:rsidRPr="008A67CC">
        <w:rPr>
          <w:rFonts w:ascii="Arial" w:eastAsia="Times New Roman" w:hAnsi="Arial" w:cs="Arial"/>
          <w:sz w:val="21"/>
          <w:szCs w:val="21"/>
          <w:lang w:eastAsia="en-US"/>
        </w:rPr>
        <w:t>whether or not</w:t>
      </w:r>
      <w:proofErr w:type="gramEnd"/>
      <w:r w:rsidRPr="008A67CC">
        <w:rPr>
          <w:rFonts w:ascii="Arial" w:eastAsia="Times New Roman" w:hAnsi="Arial" w:cs="Arial"/>
          <w:sz w:val="21"/>
          <w:szCs w:val="21"/>
          <w:lang w:eastAsia="en-US"/>
        </w:rPr>
        <w:t xml:space="preserve"> you need an accommodation, it is best to discuss the possibility with me beforehand, and we can then decide the best way to proceed.</w:t>
      </w:r>
    </w:p>
    <w:p w14:paraId="6783D1AC" w14:textId="77777777" w:rsidR="00BA789E" w:rsidRPr="008A67CC" w:rsidRDefault="00BA789E" w:rsidP="00F15BA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p>
    <w:p w14:paraId="470FAC58" w14:textId="77777777" w:rsidR="00314DDF" w:rsidRPr="008A67CC" w:rsidRDefault="00314DDF">
      <w:pPr>
        <w:rPr>
          <w:rFonts w:ascii="Arial" w:eastAsia="Times New Roman" w:hAnsi="Arial" w:cs="Arial"/>
          <w:b/>
          <w:bCs/>
          <w:sz w:val="16"/>
          <w:szCs w:val="16"/>
          <w:lang w:eastAsia="en-US"/>
        </w:rPr>
      </w:pPr>
    </w:p>
    <w:p w14:paraId="3F538549" w14:textId="77777777" w:rsidR="00B7582C" w:rsidRPr="008A67CC" w:rsidRDefault="00B7582C"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8A67CC">
        <w:rPr>
          <w:rFonts w:ascii="Arial" w:eastAsia="Times New Roman" w:hAnsi="Arial" w:cs="Arial"/>
          <w:sz w:val="21"/>
          <w:szCs w:val="21"/>
          <w:u w:val="single"/>
          <w:lang w:eastAsia="en-US"/>
        </w:rPr>
        <w:t>Regarding the Use of On-Line/Electronic Means to Hand in Assignments:</w:t>
      </w:r>
    </w:p>
    <w:p w14:paraId="022D08C8" w14:textId="7F24AE84" w:rsidR="00B7582C" w:rsidRPr="008A67CC" w:rsidRDefault="00B7582C"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 xml:space="preserve">This course will utilize </w:t>
      </w:r>
      <w:r w:rsidR="00D35BB6" w:rsidRPr="008A67CC">
        <w:rPr>
          <w:rFonts w:ascii="Arial" w:eastAsia="Times New Roman" w:hAnsi="Arial" w:cs="Arial"/>
          <w:sz w:val="21"/>
          <w:szCs w:val="21"/>
          <w:lang w:eastAsia="en-US"/>
        </w:rPr>
        <w:t>Canvas</w:t>
      </w:r>
      <w:r w:rsidRPr="008A67CC">
        <w:rPr>
          <w:rFonts w:ascii="Arial" w:eastAsia="Times New Roman" w:hAnsi="Arial" w:cs="Arial"/>
          <w:sz w:val="21"/>
          <w:szCs w:val="21"/>
          <w:lang w:eastAsia="en-US"/>
        </w:rPr>
        <w:t xml:space="preserve">. Any known problems with the </w:t>
      </w:r>
      <w:r w:rsidR="00D35BB6" w:rsidRPr="008A67CC">
        <w:rPr>
          <w:rFonts w:ascii="Arial" w:eastAsia="Times New Roman" w:hAnsi="Arial" w:cs="Arial"/>
          <w:sz w:val="21"/>
          <w:szCs w:val="21"/>
          <w:lang w:eastAsia="en-US"/>
        </w:rPr>
        <w:t>Canvas</w:t>
      </w:r>
      <w:r w:rsidRPr="008A67CC">
        <w:rPr>
          <w:rFonts w:ascii="Arial" w:eastAsia="Times New Roman" w:hAnsi="Arial" w:cs="Arial"/>
          <w:sz w:val="21"/>
          <w:szCs w:val="21"/>
          <w:lang w:eastAsia="en-US"/>
        </w:rPr>
        <w:t xml:space="preserve"> system (e.g., if the system is down) will be acknowledged and addressed if/as these problems arise. However, problems with </w:t>
      </w:r>
      <w:r w:rsidR="00D35BB6" w:rsidRPr="008A67CC">
        <w:rPr>
          <w:rFonts w:ascii="Arial" w:eastAsia="Times New Roman" w:hAnsi="Arial" w:cs="Arial"/>
          <w:sz w:val="21"/>
          <w:szCs w:val="21"/>
          <w:lang w:eastAsia="en-US"/>
        </w:rPr>
        <w:t>Canvas</w:t>
      </w:r>
      <w:r w:rsidRPr="008A67CC">
        <w:rPr>
          <w:rFonts w:ascii="Arial" w:eastAsia="Times New Roman" w:hAnsi="Arial" w:cs="Arial"/>
          <w:sz w:val="21"/>
          <w:szCs w:val="21"/>
          <w:lang w:eastAsia="en-US"/>
        </w:rPr>
        <w:t xml:space="preserve"> or other computer problems will not be recognized as a valid reason for not turning in other assignments by the assigned date/time. For example, a computer crash is not an acceptable reason </w:t>
      </w:r>
      <w:r w:rsidR="00312AEE" w:rsidRPr="008A67CC">
        <w:rPr>
          <w:rFonts w:ascii="Arial" w:eastAsia="Times New Roman" w:hAnsi="Arial" w:cs="Arial"/>
          <w:sz w:val="21"/>
          <w:szCs w:val="21"/>
          <w:lang w:eastAsia="en-US"/>
        </w:rPr>
        <w:t xml:space="preserve">for not turning in your assignment. </w:t>
      </w:r>
      <w:r w:rsidR="00484A89" w:rsidRPr="008A67CC">
        <w:rPr>
          <w:rFonts w:ascii="Arial" w:eastAsia="Times New Roman" w:hAnsi="Arial" w:cs="Arial"/>
          <w:sz w:val="21"/>
          <w:szCs w:val="21"/>
          <w:lang w:eastAsia="en-US"/>
        </w:rPr>
        <w:t>If computer problems persist, y</w:t>
      </w:r>
      <w:r w:rsidR="00312AEE" w:rsidRPr="008A67CC">
        <w:rPr>
          <w:rFonts w:ascii="Arial" w:eastAsia="Times New Roman" w:hAnsi="Arial" w:cs="Arial"/>
          <w:sz w:val="21"/>
          <w:szCs w:val="21"/>
          <w:lang w:eastAsia="en-US"/>
        </w:rPr>
        <w:t>ou may turn in a paper copy to the instructor, or to the instructor’s mailbox in CPS</w:t>
      </w:r>
      <w:r w:rsidR="005F5E04" w:rsidRPr="008A67CC">
        <w:rPr>
          <w:rFonts w:ascii="Arial" w:eastAsia="Times New Roman" w:hAnsi="Arial" w:cs="Arial"/>
          <w:sz w:val="21"/>
          <w:szCs w:val="21"/>
          <w:lang w:eastAsia="en-US"/>
        </w:rPr>
        <w:t>, or email</w:t>
      </w:r>
      <w:r w:rsidR="00312AEE" w:rsidRPr="008A67CC">
        <w:rPr>
          <w:rFonts w:ascii="Arial" w:eastAsia="Times New Roman" w:hAnsi="Arial" w:cs="Arial"/>
          <w:sz w:val="21"/>
          <w:szCs w:val="21"/>
          <w:lang w:eastAsia="en-US"/>
        </w:rPr>
        <w:t>.</w:t>
      </w:r>
    </w:p>
    <w:p w14:paraId="14B68A2B" w14:textId="77777777" w:rsidR="00312AEE" w:rsidRPr="008A67CC"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p>
    <w:p w14:paraId="39DF5F3A" w14:textId="77777777" w:rsidR="00312AEE" w:rsidRPr="008A67CC"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proofErr w:type="gramStart"/>
      <w:r w:rsidRPr="008A67CC">
        <w:rPr>
          <w:rFonts w:ascii="Arial" w:eastAsia="Times New Roman" w:hAnsi="Arial" w:cs="Arial"/>
          <w:sz w:val="21"/>
          <w:szCs w:val="21"/>
          <w:lang w:eastAsia="en-US"/>
        </w:rPr>
        <w:t>Plan ahead</w:t>
      </w:r>
      <w:proofErr w:type="gramEnd"/>
      <w:r w:rsidRPr="008A67CC">
        <w:rPr>
          <w:rFonts w:ascii="Arial" w:eastAsia="Times New Roman" w:hAnsi="Arial" w:cs="Arial"/>
          <w:sz w:val="21"/>
          <w:szCs w:val="21"/>
          <w:lang w:eastAsia="en-US"/>
        </w:rPr>
        <w:t xml:space="preserve"> and be organized to minimize computer difficulties. </w:t>
      </w:r>
    </w:p>
    <w:p w14:paraId="4955091D" w14:textId="77777777" w:rsidR="00312AEE" w:rsidRPr="008A67CC"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Save your work early &amp; often</w:t>
      </w:r>
      <w:r w:rsidR="00314DDF" w:rsidRPr="008A67CC">
        <w:rPr>
          <w:rFonts w:ascii="Arial" w:eastAsia="Times New Roman" w:hAnsi="Arial" w:cs="Arial"/>
          <w:sz w:val="21"/>
          <w:szCs w:val="21"/>
          <w:lang w:eastAsia="en-US"/>
        </w:rPr>
        <w:t>,</w:t>
      </w:r>
      <w:r w:rsidRPr="008A67CC">
        <w:rPr>
          <w:rFonts w:ascii="Arial" w:eastAsia="Times New Roman" w:hAnsi="Arial" w:cs="Arial"/>
          <w:sz w:val="21"/>
          <w:szCs w:val="21"/>
          <w:lang w:eastAsia="en-US"/>
        </w:rPr>
        <w:t xml:space="preserve"> and back it up. </w:t>
      </w:r>
    </w:p>
    <w:p w14:paraId="5E4B7D97" w14:textId="77777777" w:rsidR="00312AEE" w:rsidRPr="008A67CC"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 xml:space="preserve">UWSP Information Technology has a help desk, </w:t>
      </w:r>
      <w:hyperlink r:id="rId12" w:history="1">
        <w:r w:rsidRPr="008A67CC">
          <w:rPr>
            <w:rStyle w:val="Hyperlink"/>
            <w:rFonts w:ascii="Arial" w:eastAsia="Times New Roman" w:hAnsi="Arial" w:cs="Arial"/>
            <w:sz w:val="21"/>
            <w:szCs w:val="21"/>
            <w:lang w:eastAsia="en-US"/>
          </w:rPr>
          <w:t>http://www.uwsp.edu/infotech/Pages/default.aspx</w:t>
        </w:r>
      </w:hyperlink>
      <w:r w:rsidRPr="008A67CC">
        <w:rPr>
          <w:rFonts w:ascii="Arial" w:eastAsia="Times New Roman" w:hAnsi="Arial" w:cs="Arial"/>
          <w:sz w:val="21"/>
          <w:szCs w:val="21"/>
          <w:lang w:eastAsia="en-US"/>
        </w:rPr>
        <w:t xml:space="preserve">, and can be reached by phone at 346-4357. </w:t>
      </w:r>
    </w:p>
    <w:p w14:paraId="111E04D1" w14:textId="77777777" w:rsidR="00B7582C" w:rsidRPr="008A67CC" w:rsidRDefault="00312AEE" w:rsidP="00312AE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 xml:space="preserve">See their information regarding computer labs on campus and other topics: </w:t>
      </w:r>
      <w:hyperlink r:id="rId13" w:history="1">
        <w:r w:rsidRPr="008A67CC">
          <w:rPr>
            <w:rStyle w:val="Hyperlink"/>
            <w:rFonts w:ascii="Arial" w:eastAsia="Times New Roman" w:hAnsi="Arial" w:cs="Arial"/>
            <w:sz w:val="21"/>
            <w:szCs w:val="21"/>
            <w:lang w:eastAsia="en-US"/>
          </w:rPr>
          <w:t>http://www4.uwsp.edu/it/students.aspx</w:t>
        </w:r>
      </w:hyperlink>
    </w:p>
    <w:p w14:paraId="47AB7C2C" w14:textId="77777777" w:rsidR="00B7582C" w:rsidRPr="008A67CC" w:rsidRDefault="00B7582C">
      <w:pPr>
        <w:rPr>
          <w:rFonts w:ascii="Arial" w:eastAsia="Times New Roman" w:hAnsi="Arial" w:cs="Arial"/>
          <w:b/>
          <w:bCs/>
          <w:sz w:val="16"/>
          <w:szCs w:val="16"/>
          <w:lang w:eastAsia="en-US"/>
        </w:rPr>
      </w:pPr>
    </w:p>
    <w:p w14:paraId="18C7914F" w14:textId="77777777" w:rsidR="00813E4A" w:rsidRPr="008A67CC" w:rsidRDefault="00813E4A" w:rsidP="00813E4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8A67CC">
        <w:rPr>
          <w:rFonts w:ascii="Arial" w:eastAsia="Times New Roman" w:hAnsi="Arial" w:cs="Arial"/>
          <w:sz w:val="21"/>
          <w:szCs w:val="21"/>
          <w:u w:val="single"/>
          <w:lang w:eastAsia="en-US"/>
        </w:rPr>
        <w:t>Regarding the Use of Computers/Tablets &amp; Assorted Electronics/Devices During Class:</w:t>
      </w:r>
    </w:p>
    <w:p w14:paraId="3B1E37B3" w14:textId="77777777" w:rsidR="00813E4A" w:rsidRPr="008A67CC" w:rsidRDefault="00813E4A" w:rsidP="00813E4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 xml:space="preserve">In </w:t>
      </w:r>
      <w:proofErr w:type="gramStart"/>
      <w:r w:rsidRPr="008A67CC">
        <w:rPr>
          <w:rFonts w:ascii="Arial" w:eastAsia="Times New Roman" w:hAnsi="Arial" w:cs="Arial"/>
          <w:sz w:val="21"/>
          <w:szCs w:val="21"/>
          <w:lang w:eastAsia="en-US"/>
        </w:rPr>
        <w:t>general</w:t>
      </w:r>
      <w:proofErr w:type="gramEnd"/>
      <w:r w:rsidRPr="008A67CC">
        <w:rPr>
          <w:rFonts w:ascii="Arial" w:eastAsia="Times New Roman" w:hAnsi="Arial" w:cs="Arial"/>
          <w:sz w:val="21"/>
          <w:szCs w:val="21"/>
          <w:lang w:eastAsia="en-US"/>
        </w:rPr>
        <w:t>…computers/tablets may be used as note-taking devices. However, if this privilege is abused (e.g., g-chat, other assorted non-class activities, or if these devices become a distraction to students and/or the instructor), this privilege may be revoked at any time by the instructor. Phones are expected to be off/silent and not used during class! If you are using any other sort of electronics/device, check with the instructor regarding the policy.</w:t>
      </w:r>
    </w:p>
    <w:p w14:paraId="114BAA1E" w14:textId="77777777" w:rsidR="00AC485B" w:rsidRPr="008A67CC" w:rsidRDefault="00AC485B">
      <w:pPr>
        <w:rPr>
          <w:rFonts w:ascii="Arial" w:eastAsia="Times New Roman" w:hAnsi="Arial" w:cs="Arial"/>
          <w:b/>
          <w:bCs/>
          <w:sz w:val="16"/>
          <w:szCs w:val="16"/>
          <w:lang w:eastAsia="en-US"/>
        </w:rPr>
      </w:pPr>
    </w:p>
    <w:p w14:paraId="1EC9FD71" w14:textId="77777777" w:rsidR="00484A89" w:rsidRPr="008A67CC"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8A67CC">
        <w:rPr>
          <w:rFonts w:ascii="Arial" w:eastAsia="Times New Roman" w:hAnsi="Arial" w:cs="Arial"/>
          <w:sz w:val="21"/>
          <w:szCs w:val="21"/>
          <w:u w:val="single"/>
          <w:lang w:eastAsia="en-US"/>
        </w:rPr>
        <w:t>Professionalism:</w:t>
      </w:r>
    </w:p>
    <w:p w14:paraId="6EB85904" w14:textId="38BD8D79" w:rsidR="00484A89" w:rsidRPr="008A67CC" w:rsidRDefault="00484A89" w:rsidP="00C309B8">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 xml:space="preserve">This class is part of your training for your professional career. Professional behavior and attitude are expected. This includes, but is not limited to, respect and tolerance of others, and acting responsibly and with integrity. </w:t>
      </w:r>
    </w:p>
    <w:p w14:paraId="313BEA03" w14:textId="77777777" w:rsidR="00484A89" w:rsidRPr="008A67CC"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 xml:space="preserve">For examples of Codes of Ethics for Speech and Hearing Professionals, see: </w:t>
      </w:r>
    </w:p>
    <w:p w14:paraId="628D3CCB" w14:textId="77777777" w:rsidR="00484A89" w:rsidRPr="008A67CC" w:rsidRDefault="00484A89" w:rsidP="00484A89">
      <w:pPr>
        <w:pBdr>
          <w:top w:val="single" w:sz="4" w:space="1" w:color="auto"/>
          <w:left w:val="single" w:sz="4" w:space="4" w:color="auto"/>
          <w:bottom w:val="single" w:sz="4" w:space="1" w:color="auto"/>
          <w:right w:val="single" w:sz="4" w:space="4" w:color="auto"/>
        </w:pBdr>
        <w:jc w:val="center"/>
        <w:rPr>
          <w:rStyle w:val="Hyperlink"/>
          <w:rFonts w:ascii="Arial" w:eastAsia="Times New Roman" w:hAnsi="Arial" w:cs="Arial"/>
          <w:sz w:val="21"/>
          <w:szCs w:val="21"/>
          <w:lang w:eastAsia="en-US"/>
        </w:rPr>
      </w:pPr>
      <w:r w:rsidRPr="008A67CC">
        <w:rPr>
          <w:rFonts w:ascii="Arial" w:eastAsia="Times New Roman" w:hAnsi="Arial" w:cs="Arial"/>
          <w:sz w:val="21"/>
          <w:szCs w:val="21"/>
          <w:lang w:eastAsia="en-US"/>
        </w:rPr>
        <w:t xml:space="preserve">American Academy of Audiology Code of Ethics </w:t>
      </w:r>
      <w:hyperlink r:id="rId14" w:history="1">
        <w:r w:rsidRPr="008A67CC">
          <w:rPr>
            <w:rStyle w:val="Hyperlink"/>
            <w:rFonts w:ascii="Arial" w:eastAsia="Times New Roman" w:hAnsi="Arial" w:cs="Arial"/>
            <w:sz w:val="21"/>
            <w:szCs w:val="21"/>
            <w:lang w:eastAsia="en-US"/>
          </w:rPr>
          <w:t>http://www.audiology.org/resources/documentlibrary/Pages/codeofethics.aspx</w:t>
        </w:r>
      </w:hyperlink>
    </w:p>
    <w:p w14:paraId="5F62316E" w14:textId="77777777" w:rsidR="00484A89" w:rsidRPr="008A67CC"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Or</w:t>
      </w:r>
    </w:p>
    <w:p w14:paraId="550F2233" w14:textId="77777777" w:rsidR="00484A89" w:rsidRPr="008A67CC"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8A67CC">
        <w:rPr>
          <w:rFonts w:ascii="Arial" w:eastAsia="Times New Roman" w:hAnsi="Arial" w:cs="Arial"/>
          <w:sz w:val="21"/>
          <w:szCs w:val="21"/>
          <w:lang w:eastAsia="en-US"/>
        </w:rPr>
        <w:t xml:space="preserve"> American Speech-Language Hearing Association Code of Ethics</w:t>
      </w:r>
    </w:p>
    <w:p w14:paraId="409FE52E" w14:textId="77777777" w:rsidR="00484A89" w:rsidRPr="008A67CC" w:rsidRDefault="00493116"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15" w:history="1">
        <w:r w:rsidR="00484A89" w:rsidRPr="008A67CC">
          <w:rPr>
            <w:rStyle w:val="Hyperlink"/>
            <w:rFonts w:ascii="Arial" w:eastAsia="Times New Roman" w:hAnsi="Arial" w:cs="Arial"/>
            <w:sz w:val="21"/>
            <w:szCs w:val="21"/>
            <w:lang w:eastAsia="en-US"/>
          </w:rPr>
          <w:t>http://www.asha.org/policy/ET2010-00309/</w:t>
        </w:r>
      </w:hyperlink>
    </w:p>
    <w:p w14:paraId="36E82DE1" w14:textId="2AD52CEB" w:rsidR="00F10FFD" w:rsidRDefault="00F10FFD" w:rsidP="008278D5">
      <w:pPr>
        <w:rPr>
          <w:rFonts w:ascii="Arial" w:hAnsi="Arial" w:cs="Arial"/>
          <w:sz w:val="16"/>
          <w:szCs w:val="16"/>
        </w:rPr>
      </w:pPr>
    </w:p>
    <w:p w14:paraId="4F28EB31" w14:textId="77777777" w:rsidR="006C0F3D" w:rsidRPr="008A67CC" w:rsidRDefault="006C0F3D" w:rsidP="008278D5">
      <w:pPr>
        <w:rPr>
          <w:rFonts w:ascii="Arial" w:hAnsi="Arial" w:cs="Arial"/>
          <w:sz w:val="16"/>
          <w:szCs w:val="16"/>
        </w:rPr>
      </w:pPr>
    </w:p>
    <w:p w14:paraId="446C3480" w14:textId="32C279F7" w:rsidR="0069198E" w:rsidRPr="006C0F3D" w:rsidRDefault="00CF38B3" w:rsidP="006C0F3D">
      <w:pPr>
        <w:pBdr>
          <w:top w:val="single" w:sz="4" w:space="1" w:color="auto"/>
          <w:left w:val="single" w:sz="4" w:space="4" w:color="auto"/>
          <w:bottom w:val="single" w:sz="4" w:space="1" w:color="auto"/>
          <w:right w:val="single" w:sz="4" w:space="4" w:color="auto"/>
        </w:pBdr>
        <w:jc w:val="center"/>
        <w:rPr>
          <w:rFonts w:ascii="Arial" w:hAnsi="Arial" w:cs="Arial"/>
          <w:b/>
          <w:sz w:val="21"/>
          <w:szCs w:val="21"/>
        </w:rPr>
      </w:pPr>
      <w:r w:rsidRPr="008A67CC">
        <w:rPr>
          <w:rFonts w:ascii="Arial" w:hAnsi="Arial" w:cs="Arial"/>
          <w:b/>
          <w:sz w:val="21"/>
          <w:szCs w:val="21"/>
        </w:rPr>
        <w:lastRenderedPageBreak/>
        <w:t>Please communicate any other concerns or accommodation requests to the instructor.</w:t>
      </w:r>
    </w:p>
    <w:p w14:paraId="23069F0D" w14:textId="6FD39D00" w:rsidR="006C0F3D" w:rsidRPr="006C0F3D" w:rsidRDefault="006C0F3D" w:rsidP="006C0F3D">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32"/>
          <w:szCs w:val="32"/>
          <w:lang w:eastAsia="en-US"/>
        </w:rPr>
      </w:pPr>
      <w:r w:rsidRPr="006C0F3D">
        <w:rPr>
          <w:rFonts w:ascii="Arial" w:eastAsia="Times New Roman" w:hAnsi="Arial" w:cs="Arial"/>
          <w:b/>
          <w:sz w:val="32"/>
          <w:szCs w:val="32"/>
          <w:lang w:eastAsia="en-US"/>
        </w:rPr>
        <w:t>Commitment to Inclusion and Equity/COVID-19</w:t>
      </w:r>
    </w:p>
    <w:p w14:paraId="5D9BF645" w14:textId="10B24B7C" w:rsidR="006C0F3D" w:rsidRPr="006C0F3D" w:rsidRDefault="006C0F3D" w:rsidP="006C0F3D">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lang w:eastAsia="en-US"/>
        </w:rPr>
      </w:pPr>
      <w:r w:rsidRPr="006C0F3D">
        <w:rPr>
          <w:rFonts w:ascii="Arial" w:eastAsia="Times New Roman" w:hAnsi="Arial" w:cs="Arial"/>
          <w:b/>
          <w:sz w:val="22"/>
          <w:szCs w:val="22"/>
          <w:lang w:eastAsia="en-US"/>
        </w:rPr>
        <w:t>I would like to build a learning environment for students that supports different thoughts, perspectives, and experiences, and honors your identities (including race, gender, class, sexuality, religion, ability, etc.). I also understand that the current crisis of COVID, economic disparity, and health concerns could impact the conditions necessary for you to succeed. My commitment is to be there for you and help you meet the learning objectives of this course. If you feel like your performance in the class is being impacted by your experiences outside of class, please do not hesitate to come and talk with me. I want to be a resource for you!</w:t>
      </w:r>
    </w:p>
    <w:p w14:paraId="43439EB7" w14:textId="77777777" w:rsidR="006C0F3D" w:rsidRPr="006C0F3D" w:rsidRDefault="006C0F3D" w:rsidP="006C0F3D">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lang w:eastAsia="en-US"/>
        </w:rPr>
      </w:pPr>
      <w:r w:rsidRPr="006C0F3D">
        <w:rPr>
          <w:rFonts w:ascii="Arial" w:eastAsia="Times New Roman" w:hAnsi="Arial" w:cs="Arial"/>
          <w:b/>
          <w:sz w:val="22"/>
          <w:szCs w:val="22"/>
          <w:lang w:eastAsia="en-US"/>
        </w:rPr>
        <w:t xml:space="preserve">The University of Wisconsin-Stevens Point recognizes that this is a difficult time which may be filled with uncertainty as we move forward with the academic year. Your safety, health, and well-being, as well as that of our faculty and staff are our primary concern and we want to be able to support you in any way that we can. </w:t>
      </w:r>
    </w:p>
    <w:p w14:paraId="2885F2A2" w14:textId="77777777" w:rsidR="00F11B9E" w:rsidRDefault="00F11B9E" w:rsidP="006C0F3D">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lang w:eastAsia="en-US"/>
        </w:rPr>
      </w:pPr>
    </w:p>
    <w:p w14:paraId="142CB0AB" w14:textId="75ED37E3" w:rsidR="006C0F3D" w:rsidRPr="006C0F3D" w:rsidRDefault="006C0F3D" w:rsidP="006C0F3D">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lang w:eastAsia="en-US"/>
        </w:rPr>
      </w:pPr>
      <w:r w:rsidRPr="006C0F3D">
        <w:rPr>
          <w:rFonts w:ascii="Arial" w:eastAsia="Times New Roman" w:hAnsi="Arial" w:cs="Arial"/>
          <w:b/>
          <w:sz w:val="22"/>
          <w:szCs w:val="22"/>
          <w:lang w:eastAsia="en-US"/>
        </w:rPr>
        <w:t xml:space="preserve">The University understands that at this time you may be facing some obstacles that would make it difficult to meet your academic goals. Please use the Student Resources page on the UWSP Coronavirus (COVID-19) website for information and resources on basic needs such as housing, food, financial aid, and medical and mental health. The webpage also offers information on official University communications, access to technology, and student services. </w:t>
      </w:r>
    </w:p>
    <w:p w14:paraId="38877008" w14:textId="77777777" w:rsidR="00F11B9E" w:rsidRDefault="00F11B9E" w:rsidP="006C0F3D">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lang w:eastAsia="en-US"/>
        </w:rPr>
      </w:pPr>
    </w:p>
    <w:p w14:paraId="11824FF7" w14:textId="35B9EB5F" w:rsidR="006C0F3D" w:rsidRPr="006C0F3D" w:rsidRDefault="006C0F3D" w:rsidP="006C0F3D">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lang w:eastAsia="en-US"/>
        </w:rPr>
      </w:pPr>
      <w:r w:rsidRPr="006C0F3D">
        <w:rPr>
          <w:rFonts w:ascii="Arial" w:eastAsia="Times New Roman" w:hAnsi="Arial" w:cs="Arial"/>
          <w:b/>
          <w:sz w:val="22"/>
          <w:szCs w:val="22"/>
          <w:lang w:eastAsia="en-US"/>
        </w:rPr>
        <w:t xml:space="preserve">You are not alone, and together we will navigate these extraordinary and difficult times. </w:t>
      </w:r>
    </w:p>
    <w:p w14:paraId="1D48A2A9" w14:textId="390793A2" w:rsidR="0069198E" w:rsidRPr="004510B4" w:rsidRDefault="004510B4" w:rsidP="004510B4">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16"/>
          <w:szCs w:val="16"/>
          <w:lang w:eastAsia="en-US"/>
        </w:rPr>
      </w:pPr>
      <w:r>
        <w:rPr>
          <w:rFonts w:ascii="Arial" w:eastAsia="Times New Roman" w:hAnsi="Arial" w:cs="Arial"/>
          <w:b/>
          <w:sz w:val="16"/>
          <w:szCs w:val="16"/>
          <w:lang w:eastAsia="en-US"/>
        </w:rPr>
        <w:t>*</w:t>
      </w:r>
      <w:r w:rsidRPr="004510B4">
        <w:rPr>
          <w:rFonts w:ascii="Arial" w:eastAsia="Times New Roman" w:hAnsi="Arial" w:cs="Arial"/>
          <w:b/>
          <w:sz w:val="16"/>
          <w:szCs w:val="16"/>
          <w:lang w:eastAsia="en-US"/>
        </w:rPr>
        <w:t>Revised from Marquette Raynor Memorial Libraries</w:t>
      </w:r>
      <w:r>
        <w:rPr>
          <w:rFonts w:ascii="Arial" w:eastAsia="Times New Roman" w:hAnsi="Arial" w:cs="Arial"/>
          <w:b/>
          <w:sz w:val="16"/>
          <w:szCs w:val="16"/>
          <w:lang w:eastAsia="en-US"/>
        </w:rPr>
        <w:t>*</w:t>
      </w:r>
    </w:p>
    <w:p w14:paraId="1B0D3F75" w14:textId="77777777" w:rsidR="0069198E" w:rsidRDefault="0069198E" w:rsidP="00F10FFD">
      <w:pPr>
        <w:rPr>
          <w:rFonts w:ascii="Arial" w:eastAsia="Times New Roman" w:hAnsi="Arial" w:cs="Arial"/>
          <w:b/>
          <w:sz w:val="32"/>
          <w:szCs w:val="32"/>
          <w:lang w:eastAsia="en-US"/>
        </w:rPr>
      </w:pPr>
    </w:p>
    <w:p w14:paraId="7BEFA5C7" w14:textId="77777777" w:rsidR="0069198E" w:rsidRDefault="0069198E" w:rsidP="00F10FFD">
      <w:pPr>
        <w:rPr>
          <w:rFonts w:ascii="Arial" w:eastAsia="Times New Roman" w:hAnsi="Arial" w:cs="Arial"/>
          <w:b/>
          <w:sz w:val="32"/>
          <w:szCs w:val="32"/>
          <w:lang w:eastAsia="en-US"/>
        </w:rPr>
      </w:pPr>
    </w:p>
    <w:p w14:paraId="2B2CF863" w14:textId="77777777" w:rsidR="0069198E" w:rsidRDefault="0069198E" w:rsidP="00F10FFD">
      <w:pPr>
        <w:rPr>
          <w:rFonts w:ascii="Arial" w:eastAsia="Times New Roman" w:hAnsi="Arial" w:cs="Arial"/>
          <w:b/>
          <w:sz w:val="32"/>
          <w:szCs w:val="32"/>
          <w:lang w:eastAsia="en-US"/>
        </w:rPr>
      </w:pPr>
    </w:p>
    <w:p w14:paraId="2E288336" w14:textId="77777777" w:rsidR="0069198E" w:rsidRDefault="0069198E" w:rsidP="00F10FFD">
      <w:pPr>
        <w:rPr>
          <w:rFonts w:ascii="Arial" w:eastAsia="Times New Roman" w:hAnsi="Arial" w:cs="Arial"/>
          <w:b/>
          <w:sz w:val="32"/>
          <w:szCs w:val="32"/>
          <w:lang w:eastAsia="en-US"/>
        </w:rPr>
      </w:pPr>
    </w:p>
    <w:p w14:paraId="70D7C43E" w14:textId="77777777" w:rsidR="0069198E" w:rsidRDefault="0069198E" w:rsidP="00F10FFD">
      <w:pPr>
        <w:rPr>
          <w:rFonts w:ascii="Arial" w:eastAsia="Times New Roman" w:hAnsi="Arial" w:cs="Arial"/>
          <w:b/>
          <w:sz w:val="32"/>
          <w:szCs w:val="32"/>
          <w:lang w:eastAsia="en-US"/>
        </w:rPr>
      </w:pPr>
    </w:p>
    <w:p w14:paraId="60AB4AB7" w14:textId="77777777" w:rsidR="0069198E" w:rsidRDefault="0069198E" w:rsidP="00F10FFD">
      <w:pPr>
        <w:rPr>
          <w:rFonts w:ascii="Arial" w:eastAsia="Times New Roman" w:hAnsi="Arial" w:cs="Arial"/>
          <w:b/>
          <w:sz w:val="32"/>
          <w:szCs w:val="32"/>
          <w:lang w:eastAsia="en-US"/>
        </w:rPr>
      </w:pPr>
    </w:p>
    <w:p w14:paraId="06DE70B6" w14:textId="77777777" w:rsidR="0069198E" w:rsidRDefault="0069198E" w:rsidP="00F10FFD">
      <w:pPr>
        <w:rPr>
          <w:rFonts w:ascii="Arial" w:eastAsia="Times New Roman" w:hAnsi="Arial" w:cs="Arial"/>
          <w:b/>
          <w:sz w:val="32"/>
          <w:szCs w:val="32"/>
          <w:lang w:eastAsia="en-US"/>
        </w:rPr>
      </w:pPr>
    </w:p>
    <w:p w14:paraId="1753829B" w14:textId="77777777" w:rsidR="0069198E" w:rsidRDefault="0069198E" w:rsidP="00F10FFD">
      <w:pPr>
        <w:rPr>
          <w:rFonts w:ascii="Arial" w:eastAsia="Times New Roman" w:hAnsi="Arial" w:cs="Arial"/>
          <w:b/>
          <w:sz w:val="32"/>
          <w:szCs w:val="32"/>
          <w:lang w:eastAsia="en-US"/>
        </w:rPr>
      </w:pPr>
    </w:p>
    <w:p w14:paraId="43CB665A" w14:textId="77777777" w:rsidR="0069198E" w:rsidRDefault="0069198E" w:rsidP="00F10FFD">
      <w:pPr>
        <w:rPr>
          <w:rFonts w:ascii="Arial" w:eastAsia="Times New Roman" w:hAnsi="Arial" w:cs="Arial"/>
          <w:b/>
          <w:sz w:val="32"/>
          <w:szCs w:val="32"/>
          <w:lang w:eastAsia="en-US"/>
        </w:rPr>
      </w:pPr>
    </w:p>
    <w:p w14:paraId="5CFE9BDA" w14:textId="77777777" w:rsidR="0069198E" w:rsidRDefault="0069198E" w:rsidP="00F10FFD">
      <w:pPr>
        <w:rPr>
          <w:rFonts w:ascii="Arial" w:eastAsia="Times New Roman" w:hAnsi="Arial" w:cs="Arial"/>
          <w:b/>
          <w:sz w:val="32"/>
          <w:szCs w:val="32"/>
          <w:lang w:eastAsia="en-US"/>
        </w:rPr>
      </w:pPr>
    </w:p>
    <w:p w14:paraId="5FDF9598" w14:textId="77777777" w:rsidR="0069198E" w:rsidRDefault="0069198E" w:rsidP="00F10FFD">
      <w:pPr>
        <w:rPr>
          <w:rFonts w:ascii="Arial" w:eastAsia="Times New Roman" w:hAnsi="Arial" w:cs="Arial"/>
          <w:b/>
          <w:sz w:val="32"/>
          <w:szCs w:val="32"/>
          <w:lang w:eastAsia="en-US"/>
        </w:rPr>
      </w:pPr>
    </w:p>
    <w:p w14:paraId="4311CF85" w14:textId="77777777" w:rsidR="0069198E" w:rsidRDefault="0069198E" w:rsidP="00F10FFD">
      <w:pPr>
        <w:rPr>
          <w:rFonts w:ascii="Arial" w:eastAsia="Times New Roman" w:hAnsi="Arial" w:cs="Arial"/>
          <w:b/>
          <w:sz w:val="32"/>
          <w:szCs w:val="32"/>
          <w:lang w:eastAsia="en-US"/>
        </w:rPr>
      </w:pPr>
    </w:p>
    <w:p w14:paraId="11691701" w14:textId="77777777" w:rsidR="0069198E" w:rsidRDefault="0069198E" w:rsidP="00F10FFD">
      <w:pPr>
        <w:rPr>
          <w:rFonts w:ascii="Arial" w:eastAsia="Times New Roman" w:hAnsi="Arial" w:cs="Arial"/>
          <w:b/>
          <w:sz w:val="32"/>
          <w:szCs w:val="32"/>
          <w:lang w:eastAsia="en-US"/>
        </w:rPr>
      </w:pPr>
    </w:p>
    <w:p w14:paraId="4021BE13" w14:textId="77777777" w:rsidR="0069198E" w:rsidRDefault="0069198E" w:rsidP="00F10FFD">
      <w:pPr>
        <w:rPr>
          <w:rFonts w:ascii="Arial" w:eastAsia="Times New Roman" w:hAnsi="Arial" w:cs="Arial"/>
          <w:b/>
          <w:sz w:val="32"/>
          <w:szCs w:val="32"/>
          <w:lang w:eastAsia="en-US"/>
        </w:rPr>
      </w:pPr>
    </w:p>
    <w:p w14:paraId="474FC240" w14:textId="77777777" w:rsidR="0069198E" w:rsidRDefault="0069198E" w:rsidP="00F10FFD">
      <w:pPr>
        <w:rPr>
          <w:rFonts w:ascii="Arial" w:eastAsia="Times New Roman" w:hAnsi="Arial" w:cs="Arial"/>
          <w:b/>
          <w:sz w:val="32"/>
          <w:szCs w:val="32"/>
          <w:lang w:eastAsia="en-US"/>
        </w:rPr>
      </w:pPr>
    </w:p>
    <w:p w14:paraId="65FBD5D6" w14:textId="77777777" w:rsidR="0069198E" w:rsidRDefault="0069198E" w:rsidP="00F10FFD">
      <w:pPr>
        <w:rPr>
          <w:rFonts w:ascii="Arial" w:eastAsia="Times New Roman" w:hAnsi="Arial" w:cs="Arial"/>
          <w:b/>
          <w:sz w:val="32"/>
          <w:szCs w:val="32"/>
          <w:lang w:eastAsia="en-US"/>
        </w:rPr>
      </w:pPr>
    </w:p>
    <w:p w14:paraId="0F7FBFBC" w14:textId="77777777" w:rsidR="0069198E" w:rsidRDefault="0069198E" w:rsidP="00F10FFD">
      <w:pPr>
        <w:rPr>
          <w:rFonts w:ascii="Arial" w:eastAsia="Times New Roman" w:hAnsi="Arial" w:cs="Arial"/>
          <w:b/>
          <w:sz w:val="32"/>
          <w:szCs w:val="32"/>
          <w:lang w:eastAsia="en-US"/>
        </w:rPr>
      </w:pPr>
    </w:p>
    <w:p w14:paraId="07FA25C2" w14:textId="77777777" w:rsidR="0069198E" w:rsidRDefault="0069198E" w:rsidP="00F10FFD">
      <w:pPr>
        <w:rPr>
          <w:rFonts w:ascii="Arial" w:eastAsia="Times New Roman" w:hAnsi="Arial" w:cs="Arial"/>
          <w:b/>
          <w:sz w:val="32"/>
          <w:szCs w:val="32"/>
          <w:lang w:eastAsia="en-US"/>
        </w:rPr>
      </w:pPr>
    </w:p>
    <w:p w14:paraId="304AF91D" w14:textId="77777777" w:rsidR="0069198E" w:rsidRDefault="0069198E" w:rsidP="00F10FFD">
      <w:pPr>
        <w:rPr>
          <w:rFonts w:ascii="Arial" w:eastAsia="Times New Roman" w:hAnsi="Arial" w:cs="Arial"/>
          <w:b/>
          <w:sz w:val="32"/>
          <w:szCs w:val="32"/>
          <w:lang w:eastAsia="en-US"/>
        </w:rPr>
      </w:pPr>
    </w:p>
    <w:p w14:paraId="7973377E" w14:textId="1D1B02E6" w:rsidR="00F10FFD" w:rsidRPr="008A67CC" w:rsidRDefault="00F10FFD" w:rsidP="00F10FFD">
      <w:pPr>
        <w:rPr>
          <w:rFonts w:ascii="Arial" w:eastAsia="Times New Roman" w:hAnsi="Arial" w:cs="Arial"/>
          <w:b/>
          <w:sz w:val="32"/>
          <w:szCs w:val="32"/>
          <w:lang w:eastAsia="en-US"/>
        </w:rPr>
      </w:pPr>
      <w:r w:rsidRPr="008A67CC">
        <w:rPr>
          <w:rFonts w:ascii="Arial" w:eastAsia="Times New Roman" w:hAnsi="Arial" w:cs="Arial"/>
          <w:b/>
          <w:sz w:val="32"/>
          <w:szCs w:val="32"/>
          <w:lang w:eastAsia="en-US"/>
        </w:rPr>
        <w:lastRenderedPageBreak/>
        <w:t>Course Schedule:</w:t>
      </w:r>
    </w:p>
    <w:p w14:paraId="5424C406" w14:textId="77777777" w:rsidR="00F10FFD" w:rsidRPr="008A67CC" w:rsidRDefault="00F10FFD" w:rsidP="00F10FFD">
      <w:pPr>
        <w:rPr>
          <w:rFonts w:ascii="Arial" w:eastAsia="Times New Roman" w:hAnsi="Arial" w:cs="Arial"/>
          <w:lang w:eastAsia="en-US"/>
        </w:rPr>
      </w:pPr>
      <w:r w:rsidRPr="008A67CC">
        <w:rPr>
          <w:rFonts w:ascii="Arial" w:eastAsia="Times New Roman" w:hAnsi="Arial" w:cs="Arial"/>
          <w:lang w:eastAsia="en-US"/>
        </w:rPr>
        <w:t xml:space="preserve">The course schedule is tentative and subject to change; however, the </w:t>
      </w:r>
      <w:r w:rsidRPr="008A67CC">
        <w:rPr>
          <w:rFonts w:ascii="Arial" w:eastAsia="Times New Roman" w:hAnsi="Arial" w:cs="Arial"/>
          <w:u w:val="single"/>
          <w:lang w:eastAsia="en-US"/>
        </w:rPr>
        <w:t>schedule for exams will not change.</w:t>
      </w:r>
    </w:p>
    <w:p w14:paraId="2180FFB6" w14:textId="77777777" w:rsidR="00F10FFD" w:rsidRPr="008A67CC" w:rsidRDefault="00F10FFD" w:rsidP="00F10FFD">
      <w:pPr>
        <w:rPr>
          <w:rFonts w:ascii="Arial" w:eastAsia="Times New Roman" w:hAnsi="Arial" w:cs="Arial"/>
          <w:lang w:eastAsia="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10"/>
        <w:gridCol w:w="3420"/>
        <w:gridCol w:w="3618"/>
      </w:tblGrid>
      <w:tr w:rsidR="00F10FFD" w:rsidRPr="008A67CC" w14:paraId="41EEB8EE" w14:textId="77777777" w:rsidTr="0067729A">
        <w:tc>
          <w:tcPr>
            <w:tcW w:w="828" w:type="dxa"/>
          </w:tcPr>
          <w:p w14:paraId="6CDEA150" w14:textId="77777777" w:rsidR="00F10FFD" w:rsidRPr="008A67CC" w:rsidRDefault="00F10FFD" w:rsidP="00F10FFD">
            <w:pPr>
              <w:keepNext/>
              <w:outlineLvl w:val="0"/>
              <w:rPr>
                <w:rFonts w:ascii="Arial" w:eastAsia="Times New Roman" w:hAnsi="Arial" w:cs="Arial"/>
                <w:b/>
                <w:bCs/>
                <w:lang w:eastAsia="en-US"/>
              </w:rPr>
            </w:pPr>
            <w:r w:rsidRPr="008A67CC">
              <w:rPr>
                <w:rFonts w:ascii="Arial" w:eastAsia="Times New Roman" w:hAnsi="Arial" w:cs="Arial"/>
                <w:b/>
                <w:bCs/>
                <w:lang w:eastAsia="en-US"/>
              </w:rPr>
              <w:t>Day</w:t>
            </w:r>
          </w:p>
        </w:tc>
        <w:tc>
          <w:tcPr>
            <w:tcW w:w="1710" w:type="dxa"/>
          </w:tcPr>
          <w:p w14:paraId="33DF5CBE" w14:textId="77777777" w:rsidR="00F10FFD" w:rsidRPr="008A67CC" w:rsidRDefault="00F10FFD" w:rsidP="00F10FFD">
            <w:pPr>
              <w:keepNext/>
              <w:outlineLvl w:val="0"/>
              <w:rPr>
                <w:rFonts w:ascii="Arial" w:eastAsia="Times New Roman" w:hAnsi="Arial" w:cs="Arial"/>
                <w:b/>
                <w:bCs/>
                <w:lang w:eastAsia="en-US"/>
              </w:rPr>
            </w:pPr>
            <w:r w:rsidRPr="008A67CC">
              <w:rPr>
                <w:rFonts w:ascii="Arial" w:eastAsia="Times New Roman" w:hAnsi="Arial" w:cs="Arial"/>
                <w:b/>
                <w:bCs/>
                <w:lang w:eastAsia="en-US"/>
              </w:rPr>
              <w:t>Date</w:t>
            </w:r>
          </w:p>
        </w:tc>
        <w:tc>
          <w:tcPr>
            <w:tcW w:w="3420" w:type="dxa"/>
          </w:tcPr>
          <w:p w14:paraId="1AF5C768" w14:textId="77777777" w:rsidR="00F10FFD" w:rsidRPr="008A67CC" w:rsidRDefault="00F10FFD" w:rsidP="00F10FFD">
            <w:pPr>
              <w:keepNext/>
              <w:outlineLvl w:val="0"/>
              <w:rPr>
                <w:rFonts w:ascii="Arial" w:eastAsia="Times New Roman" w:hAnsi="Arial" w:cs="Arial"/>
                <w:b/>
                <w:bCs/>
                <w:lang w:eastAsia="en-US"/>
              </w:rPr>
            </w:pPr>
            <w:r w:rsidRPr="008A67CC">
              <w:rPr>
                <w:rFonts w:ascii="Arial" w:eastAsia="Times New Roman" w:hAnsi="Arial" w:cs="Arial"/>
                <w:b/>
                <w:bCs/>
                <w:lang w:eastAsia="en-US"/>
              </w:rPr>
              <w:t>Topic</w:t>
            </w:r>
          </w:p>
        </w:tc>
        <w:tc>
          <w:tcPr>
            <w:tcW w:w="3618" w:type="dxa"/>
          </w:tcPr>
          <w:p w14:paraId="61EFA736" w14:textId="5B0EF644" w:rsidR="00F10FFD" w:rsidRPr="008A67CC" w:rsidRDefault="00F10FFD" w:rsidP="00F10FFD">
            <w:pPr>
              <w:keepNext/>
              <w:outlineLvl w:val="0"/>
              <w:rPr>
                <w:rFonts w:ascii="Arial" w:eastAsia="Times New Roman" w:hAnsi="Arial" w:cs="Arial"/>
                <w:b/>
                <w:bCs/>
                <w:lang w:eastAsia="en-US"/>
              </w:rPr>
            </w:pPr>
            <w:r w:rsidRPr="008A67CC">
              <w:rPr>
                <w:rFonts w:ascii="Arial" w:eastAsia="Times New Roman" w:hAnsi="Arial" w:cs="Arial"/>
                <w:b/>
                <w:bCs/>
                <w:lang w:eastAsia="en-US"/>
              </w:rPr>
              <w:t xml:space="preserve">Required </w:t>
            </w:r>
            <w:r w:rsidRPr="008A67CC">
              <w:rPr>
                <w:rFonts w:ascii="Arial" w:eastAsia="Times New Roman" w:hAnsi="Arial" w:cs="Arial"/>
                <w:b/>
                <w:bCs/>
                <w:i/>
                <w:lang w:eastAsia="en-US"/>
              </w:rPr>
              <w:t>Textbook</w:t>
            </w:r>
            <w:r w:rsidRPr="008A67CC">
              <w:rPr>
                <w:rFonts w:ascii="Arial" w:eastAsia="Times New Roman" w:hAnsi="Arial" w:cs="Arial"/>
                <w:b/>
                <w:bCs/>
                <w:lang w:eastAsia="en-US"/>
              </w:rPr>
              <w:t xml:space="preserve"> Reading (Additional required readings may be posted on </w:t>
            </w:r>
            <w:r w:rsidR="00D35BB6" w:rsidRPr="008A67CC">
              <w:rPr>
                <w:rFonts w:ascii="Arial" w:eastAsia="Times New Roman" w:hAnsi="Arial" w:cs="Arial"/>
                <w:b/>
                <w:bCs/>
                <w:lang w:eastAsia="en-US"/>
              </w:rPr>
              <w:t>Canvas</w:t>
            </w:r>
            <w:r w:rsidRPr="008A67CC">
              <w:rPr>
                <w:rFonts w:ascii="Arial" w:eastAsia="Times New Roman" w:hAnsi="Arial" w:cs="Arial"/>
                <w:b/>
                <w:bCs/>
                <w:lang w:eastAsia="en-US"/>
              </w:rPr>
              <w:t>). /Assignments due</w:t>
            </w:r>
          </w:p>
        </w:tc>
      </w:tr>
      <w:tr w:rsidR="00F10FFD" w:rsidRPr="008A67CC" w14:paraId="24685476" w14:textId="77777777" w:rsidTr="0067729A">
        <w:tc>
          <w:tcPr>
            <w:tcW w:w="828" w:type="dxa"/>
          </w:tcPr>
          <w:p w14:paraId="7E395507" w14:textId="77777777" w:rsidR="00F10FFD" w:rsidRPr="008A67CC" w:rsidRDefault="00F10FFD" w:rsidP="00F10FFD">
            <w:pPr>
              <w:rPr>
                <w:rFonts w:ascii="Arial" w:eastAsia="Times New Roman" w:hAnsi="Arial" w:cs="Arial"/>
                <w:lang w:eastAsia="en-US"/>
              </w:rPr>
            </w:pPr>
            <w:r w:rsidRPr="008A67CC">
              <w:rPr>
                <w:rFonts w:ascii="Arial" w:eastAsia="Times New Roman" w:hAnsi="Arial" w:cs="Arial"/>
                <w:lang w:eastAsia="en-US"/>
              </w:rPr>
              <w:t>Wed</w:t>
            </w:r>
          </w:p>
          <w:p w14:paraId="787FF430" w14:textId="77777777" w:rsidR="00F10FFD" w:rsidRPr="008A67CC" w:rsidRDefault="00F10FFD" w:rsidP="00F10FFD">
            <w:pPr>
              <w:rPr>
                <w:rFonts w:ascii="Arial" w:eastAsia="Times New Roman" w:hAnsi="Arial" w:cs="Arial"/>
                <w:lang w:eastAsia="en-US"/>
              </w:rPr>
            </w:pPr>
          </w:p>
        </w:tc>
        <w:tc>
          <w:tcPr>
            <w:tcW w:w="1710" w:type="dxa"/>
          </w:tcPr>
          <w:p w14:paraId="5FC7BF03" w14:textId="67C9C39C" w:rsidR="00F10FFD" w:rsidRPr="008A67CC" w:rsidRDefault="00F10FFD" w:rsidP="00F10FFD">
            <w:pPr>
              <w:rPr>
                <w:rFonts w:ascii="Arial" w:eastAsia="Times New Roman" w:hAnsi="Arial" w:cs="Arial"/>
                <w:lang w:eastAsia="en-US"/>
              </w:rPr>
            </w:pPr>
            <w:r w:rsidRPr="008A67CC">
              <w:rPr>
                <w:rFonts w:ascii="Arial" w:eastAsia="Times New Roman" w:hAnsi="Arial" w:cs="Arial"/>
                <w:lang w:eastAsia="en-US"/>
              </w:rPr>
              <w:t xml:space="preserve">September </w:t>
            </w:r>
            <w:r w:rsidR="009C54F1">
              <w:rPr>
                <w:rFonts w:ascii="Arial" w:eastAsia="Times New Roman" w:hAnsi="Arial" w:cs="Arial"/>
                <w:lang w:eastAsia="en-US"/>
              </w:rPr>
              <w:t>2</w:t>
            </w:r>
          </w:p>
        </w:tc>
        <w:tc>
          <w:tcPr>
            <w:tcW w:w="3420" w:type="dxa"/>
            <w:shd w:val="clear" w:color="auto" w:fill="FFFF00"/>
          </w:tcPr>
          <w:p w14:paraId="5B5C45F1" w14:textId="77777777" w:rsidR="00E55EA6" w:rsidRDefault="00F10FFD" w:rsidP="00F10FFD">
            <w:pPr>
              <w:rPr>
                <w:rFonts w:ascii="Arial" w:eastAsia="Times New Roman" w:hAnsi="Arial" w:cs="Arial"/>
                <w:highlight w:val="yellow"/>
                <w:lang w:eastAsia="en-US"/>
              </w:rPr>
            </w:pPr>
            <w:r w:rsidRPr="008A67CC">
              <w:rPr>
                <w:rFonts w:ascii="Arial" w:eastAsia="Times New Roman" w:hAnsi="Arial" w:cs="Arial"/>
                <w:highlight w:val="yellow"/>
                <w:lang w:eastAsia="en-US"/>
              </w:rPr>
              <w:t>Intro to the course, instructor, and students</w:t>
            </w:r>
            <w:r w:rsidR="008234CF" w:rsidRPr="008A67CC">
              <w:rPr>
                <w:rFonts w:ascii="Arial" w:eastAsia="Times New Roman" w:hAnsi="Arial" w:cs="Arial"/>
                <w:highlight w:val="yellow"/>
                <w:lang w:eastAsia="en-US"/>
              </w:rPr>
              <w:t xml:space="preserve"> </w:t>
            </w:r>
          </w:p>
          <w:p w14:paraId="0CF7AD62" w14:textId="6DB88892" w:rsidR="00F10FFD" w:rsidRPr="008A67CC" w:rsidRDefault="008234CF" w:rsidP="00F10FFD">
            <w:pPr>
              <w:rPr>
                <w:rFonts w:ascii="Arial" w:eastAsia="Times New Roman" w:hAnsi="Arial" w:cs="Arial"/>
                <w:highlight w:val="yellow"/>
                <w:lang w:eastAsia="en-US"/>
              </w:rPr>
            </w:pPr>
            <w:r w:rsidRPr="008A67CC">
              <w:rPr>
                <w:rFonts w:ascii="Arial" w:eastAsia="Times New Roman" w:hAnsi="Arial" w:cs="Arial"/>
                <w:highlight w:val="yellow"/>
                <w:lang w:eastAsia="en-US"/>
              </w:rPr>
              <w:t>Temporal Bone, Inner Ear</w:t>
            </w:r>
            <w:r>
              <w:rPr>
                <w:rFonts w:ascii="Arial" w:eastAsia="Times New Roman" w:hAnsi="Arial" w:cs="Arial"/>
                <w:highlight w:val="yellow"/>
                <w:lang w:eastAsia="en-US"/>
              </w:rPr>
              <w:t xml:space="preserve"> I</w:t>
            </w:r>
          </w:p>
        </w:tc>
        <w:tc>
          <w:tcPr>
            <w:tcW w:w="3618" w:type="dxa"/>
          </w:tcPr>
          <w:p w14:paraId="14C35388" w14:textId="469F23C8" w:rsidR="00F10FFD" w:rsidRPr="008A67CC" w:rsidRDefault="00F10FFD" w:rsidP="00F10FFD">
            <w:pPr>
              <w:rPr>
                <w:rFonts w:ascii="Arial" w:eastAsia="Times New Roman" w:hAnsi="Arial" w:cs="Arial"/>
                <w:lang w:eastAsia="en-US"/>
              </w:rPr>
            </w:pPr>
            <w:r w:rsidRPr="008A67CC">
              <w:rPr>
                <w:rFonts w:ascii="Arial" w:eastAsia="Times New Roman" w:hAnsi="Arial" w:cs="Arial"/>
                <w:lang w:eastAsia="en-US"/>
              </w:rPr>
              <w:t>Read syllabus, review schedule</w:t>
            </w:r>
            <w:r w:rsidR="008234CF" w:rsidRPr="008A67CC">
              <w:rPr>
                <w:rFonts w:ascii="Arial" w:eastAsia="Times New Roman" w:hAnsi="Arial" w:cs="Arial"/>
                <w:lang w:eastAsia="en-US"/>
              </w:rPr>
              <w:t xml:space="preserve"> Chapters 1 &amp; 2</w:t>
            </w:r>
          </w:p>
        </w:tc>
      </w:tr>
      <w:tr w:rsidR="00F10FFD" w:rsidRPr="008A67CC" w14:paraId="1581BAC1" w14:textId="77777777" w:rsidTr="0067729A">
        <w:trPr>
          <w:trHeight w:val="620"/>
        </w:trPr>
        <w:tc>
          <w:tcPr>
            <w:tcW w:w="828" w:type="dxa"/>
          </w:tcPr>
          <w:p w14:paraId="51A8B3FA" w14:textId="77777777" w:rsidR="00F10FFD" w:rsidRPr="008A67CC" w:rsidRDefault="00F10FFD" w:rsidP="00F10FFD">
            <w:pPr>
              <w:rPr>
                <w:rFonts w:ascii="Arial" w:eastAsia="Times New Roman" w:hAnsi="Arial" w:cs="Arial"/>
                <w:lang w:eastAsia="en-US"/>
              </w:rPr>
            </w:pPr>
            <w:r w:rsidRPr="008A67CC">
              <w:rPr>
                <w:rFonts w:ascii="Arial" w:eastAsia="Times New Roman" w:hAnsi="Arial" w:cs="Arial"/>
                <w:lang w:eastAsia="en-US"/>
              </w:rPr>
              <w:t>Wed</w:t>
            </w:r>
          </w:p>
        </w:tc>
        <w:tc>
          <w:tcPr>
            <w:tcW w:w="1710" w:type="dxa"/>
          </w:tcPr>
          <w:p w14:paraId="500D63CC" w14:textId="192A681E" w:rsidR="00F10FFD" w:rsidRPr="008A67CC" w:rsidRDefault="00F10FFD" w:rsidP="00F10FFD">
            <w:pPr>
              <w:rPr>
                <w:rFonts w:ascii="Arial" w:eastAsia="Times New Roman" w:hAnsi="Arial" w:cs="Arial"/>
                <w:lang w:eastAsia="en-US"/>
              </w:rPr>
            </w:pPr>
            <w:r w:rsidRPr="008A67CC">
              <w:rPr>
                <w:rFonts w:ascii="Arial" w:eastAsia="Times New Roman" w:hAnsi="Arial" w:cs="Arial"/>
                <w:lang w:eastAsia="en-US"/>
              </w:rPr>
              <w:t xml:space="preserve">September </w:t>
            </w:r>
            <w:r w:rsidR="009C54F1">
              <w:rPr>
                <w:rFonts w:ascii="Arial" w:eastAsia="Times New Roman" w:hAnsi="Arial" w:cs="Arial"/>
                <w:lang w:eastAsia="en-US"/>
              </w:rPr>
              <w:t>9</w:t>
            </w:r>
          </w:p>
        </w:tc>
        <w:tc>
          <w:tcPr>
            <w:tcW w:w="3420" w:type="dxa"/>
            <w:shd w:val="clear" w:color="auto" w:fill="FFFF00"/>
          </w:tcPr>
          <w:p w14:paraId="2CBA6B1E" w14:textId="2FA668E1" w:rsidR="00F10FFD" w:rsidRPr="008A67CC" w:rsidRDefault="00F10FFD" w:rsidP="00F10FFD">
            <w:pPr>
              <w:rPr>
                <w:rFonts w:ascii="Arial" w:eastAsia="Times New Roman" w:hAnsi="Arial" w:cs="Arial"/>
                <w:highlight w:val="yellow"/>
                <w:lang w:eastAsia="en-US"/>
              </w:rPr>
            </w:pPr>
            <w:r w:rsidRPr="008A67CC">
              <w:rPr>
                <w:rFonts w:ascii="Arial" w:eastAsia="Times New Roman" w:hAnsi="Arial" w:cs="Arial"/>
                <w:highlight w:val="yellow"/>
                <w:lang w:eastAsia="en-US"/>
              </w:rPr>
              <w:t>Inner Ear II</w:t>
            </w:r>
            <w:r w:rsidR="00E83842">
              <w:rPr>
                <w:rFonts w:ascii="Arial" w:eastAsia="Times New Roman" w:hAnsi="Arial" w:cs="Arial"/>
                <w:highlight w:val="yellow"/>
                <w:lang w:eastAsia="en-US"/>
              </w:rPr>
              <w:t>,</w:t>
            </w:r>
            <w:r w:rsidR="00E83842" w:rsidRPr="008A67CC">
              <w:rPr>
                <w:rFonts w:ascii="Arial" w:eastAsia="Times New Roman" w:hAnsi="Arial" w:cs="Arial"/>
                <w:highlight w:val="yellow"/>
                <w:lang w:eastAsia="en-US"/>
              </w:rPr>
              <w:t xml:space="preserve"> Eye</w:t>
            </w:r>
          </w:p>
        </w:tc>
        <w:tc>
          <w:tcPr>
            <w:tcW w:w="3618" w:type="dxa"/>
          </w:tcPr>
          <w:p w14:paraId="06AC27DB" w14:textId="77777777" w:rsidR="00F10FFD" w:rsidRPr="008A67CC" w:rsidRDefault="00F10FFD" w:rsidP="00F10FFD">
            <w:pPr>
              <w:rPr>
                <w:rFonts w:ascii="Arial" w:eastAsia="Times New Roman" w:hAnsi="Arial" w:cs="Arial"/>
                <w:lang w:eastAsia="en-US"/>
              </w:rPr>
            </w:pPr>
          </w:p>
        </w:tc>
      </w:tr>
      <w:tr w:rsidR="00F10FFD" w:rsidRPr="008A67CC" w14:paraId="3A611E97" w14:textId="77777777" w:rsidTr="0067729A">
        <w:tc>
          <w:tcPr>
            <w:tcW w:w="828" w:type="dxa"/>
          </w:tcPr>
          <w:p w14:paraId="05CE9F08" w14:textId="77777777" w:rsidR="00F10FFD" w:rsidRPr="008A67CC" w:rsidRDefault="00F10FFD" w:rsidP="00F10FFD">
            <w:pPr>
              <w:rPr>
                <w:rFonts w:ascii="Arial" w:eastAsia="Times New Roman" w:hAnsi="Arial" w:cs="Arial"/>
                <w:lang w:eastAsia="en-US"/>
              </w:rPr>
            </w:pPr>
            <w:r w:rsidRPr="008A67CC">
              <w:rPr>
                <w:rFonts w:ascii="Arial" w:eastAsia="Times New Roman" w:hAnsi="Arial" w:cs="Arial"/>
                <w:lang w:eastAsia="en-US"/>
              </w:rPr>
              <w:t>Wed</w:t>
            </w:r>
          </w:p>
        </w:tc>
        <w:tc>
          <w:tcPr>
            <w:tcW w:w="1710" w:type="dxa"/>
          </w:tcPr>
          <w:p w14:paraId="62B7B0CC" w14:textId="1452E05B" w:rsidR="00F10FFD" w:rsidRPr="008A67CC" w:rsidRDefault="00F10FFD" w:rsidP="00F10FFD">
            <w:pPr>
              <w:rPr>
                <w:rFonts w:ascii="Arial" w:eastAsia="Times New Roman" w:hAnsi="Arial" w:cs="Arial"/>
                <w:lang w:eastAsia="en-US"/>
              </w:rPr>
            </w:pPr>
            <w:r w:rsidRPr="008A67CC">
              <w:rPr>
                <w:rFonts w:ascii="Arial" w:eastAsia="Times New Roman" w:hAnsi="Arial" w:cs="Arial"/>
                <w:lang w:eastAsia="en-US"/>
              </w:rPr>
              <w:t xml:space="preserve">September </w:t>
            </w:r>
            <w:r w:rsidR="00751685" w:rsidRPr="008A67CC">
              <w:rPr>
                <w:rFonts w:ascii="Arial" w:eastAsia="Times New Roman" w:hAnsi="Arial" w:cs="Arial"/>
                <w:lang w:eastAsia="en-US"/>
              </w:rPr>
              <w:t>1</w:t>
            </w:r>
            <w:r w:rsidR="009509E1">
              <w:rPr>
                <w:rFonts w:ascii="Arial" w:eastAsia="Times New Roman" w:hAnsi="Arial" w:cs="Arial"/>
                <w:lang w:eastAsia="en-US"/>
              </w:rPr>
              <w:t>6</w:t>
            </w:r>
          </w:p>
        </w:tc>
        <w:tc>
          <w:tcPr>
            <w:tcW w:w="3420" w:type="dxa"/>
            <w:shd w:val="clear" w:color="auto" w:fill="FFFF00"/>
          </w:tcPr>
          <w:p w14:paraId="3C067979" w14:textId="4E911806" w:rsidR="00F10FFD" w:rsidRPr="008A67CC" w:rsidRDefault="00F10FFD" w:rsidP="00F10FFD">
            <w:pPr>
              <w:rPr>
                <w:rFonts w:ascii="Arial" w:eastAsia="Times New Roman" w:hAnsi="Arial" w:cs="Arial"/>
                <w:highlight w:val="yellow"/>
                <w:lang w:eastAsia="en-US"/>
              </w:rPr>
            </w:pPr>
            <w:r w:rsidRPr="008A67CC">
              <w:rPr>
                <w:rFonts w:ascii="Arial" w:eastAsia="Times New Roman" w:hAnsi="Arial" w:cs="Arial"/>
                <w:highlight w:val="yellow"/>
                <w:lang w:eastAsia="en-US"/>
              </w:rPr>
              <w:t>Cranial Nerves</w:t>
            </w:r>
            <w:r w:rsidR="00E55EA6">
              <w:rPr>
                <w:rFonts w:ascii="Arial" w:eastAsia="Times New Roman" w:hAnsi="Arial" w:cs="Arial"/>
                <w:highlight w:val="yellow"/>
                <w:lang w:eastAsia="en-US"/>
              </w:rPr>
              <w:t xml:space="preserve">, </w:t>
            </w:r>
            <w:r w:rsidR="00E83842" w:rsidRPr="008A67CC">
              <w:rPr>
                <w:rFonts w:ascii="Arial" w:eastAsia="Times New Roman" w:hAnsi="Arial" w:cs="Arial"/>
                <w:highlight w:val="yellow"/>
                <w:lang w:eastAsia="en-US"/>
              </w:rPr>
              <w:t>Central Pathway</w:t>
            </w:r>
            <w:r w:rsidR="00457342">
              <w:rPr>
                <w:rFonts w:ascii="Arial" w:eastAsia="Times New Roman" w:hAnsi="Arial" w:cs="Arial"/>
                <w:highlight w:val="yellow"/>
                <w:lang w:eastAsia="en-US"/>
              </w:rPr>
              <w:t>, Reflexes</w:t>
            </w:r>
          </w:p>
        </w:tc>
        <w:tc>
          <w:tcPr>
            <w:tcW w:w="3618" w:type="dxa"/>
          </w:tcPr>
          <w:p w14:paraId="5F6ED7FE" w14:textId="4AC9C449" w:rsidR="00F10FFD" w:rsidRPr="00544374" w:rsidRDefault="00E83842" w:rsidP="00F10FFD">
            <w:pPr>
              <w:rPr>
                <w:rFonts w:ascii="Arial" w:eastAsia="Times New Roman" w:hAnsi="Arial" w:cs="Arial"/>
                <w:b/>
                <w:lang w:val="fr-FR" w:eastAsia="en-US"/>
              </w:rPr>
            </w:pPr>
            <w:r w:rsidRPr="00544374">
              <w:rPr>
                <w:rFonts w:ascii="Arial" w:eastAsia="Times New Roman" w:hAnsi="Arial" w:cs="Arial"/>
                <w:b/>
                <w:i/>
                <w:u w:val="single"/>
                <w:lang w:eastAsia="en-US"/>
              </w:rPr>
              <w:t>Assignment 1 Due by 8am</w:t>
            </w:r>
          </w:p>
        </w:tc>
      </w:tr>
      <w:tr w:rsidR="00F10FFD" w:rsidRPr="008A67CC" w14:paraId="3AB600B1" w14:textId="77777777" w:rsidTr="0067729A">
        <w:tc>
          <w:tcPr>
            <w:tcW w:w="828" w:type="dxa"/>
          </w:tcPr>
          <w:p w14:paraId="6F144C97" w14:textId="77777777" w:rsidR="00F10FFD" w:rsidRPr="008A67CC" w:rsidRDefault="00F10FFD" w:rsidP="00F10FFD">
            <w:pPr>
              <w:rPr>
                <w:rFonts w:ascii="Arial" w:eastAsia="Times New Roman" w:hAnsi="Arial" w:cs="Arial"/>
                <w:lang w:eastAsia="en-US"/>
              </w:rPr>
            </w:pPr>
            <w:r w:rsidRPr="008A67CC">
              <w:rPr>
                <w:rFonts w:ascii="Arial" w:eastAsia="Times New Roman" w:hAnsi="Arial" w:cs="Arial"/>
                <w:lang w:eastAsia="en-US"/>
              </w:rPr>
              <w:t>Wed</w:t>
            </w:r>
          </w:p>
        </w:tc>
        <w:tc>
          <w:tcPr>
            <w:tcW w:w="1710" w:type="dxa"/>
          </w:tcPr>
          <w:p w14:paraId="78CB35A3" w14:textId="24CB0AB2" w:rsidR="00F10FFD" w:rsidRPr="008A67CC" w:rsidRDefault="00F10FFD" w:rsidP="00F10FFD">
            <w:pPr>
              <w:rPr>
                <w:rFonts w:ascii="Arial" w:eastAsia="Times New Roman" w:hAnsi="Arial" w:cs="Arial"/>
                <w:lang w:eastAsia="en-US"/>
              </w:rPr>
            </w:pPr>
            <w:r w:rsidRPr="008A67CC">
              <w:rPr>
                <w:rFonts w:ascii="Arial" w:eastAsia="Times New Roman" w:hAnsi="Arial" w:cs="Arial"/>
                <w:lang w:eastAsia="en-US"/>
              </w:rPr>
              <w:t>September 2</w:t>
            </w:r>
            <w:r w:rsidR="009509E1">
              <w:rPr>
                <w:rFonts w:ascii="Arial" w:eastAsia="Times New Roman" w:hAnsi="Arial" w:cs="Arial"/>
                <w:lang w:eastAsia="en-US"/>
              </w:rPr>
              <w:t>3</w:t>
            </w:r>
          </w:p>
        </w:tc>
        <w:tc>
          <w:tcPr>
            <w:tcW w:w="3420" w:type="dxa"/>
            <w:shd w:val="clear" w:color="auto" w:fill="FFFF00"/>
          </w:tcPr>
          <w:p w14:paraId="26D5A6ED" w14:textId="65BF57BC" w:rsidR="00F10FFD" w:rsidRPr="008A67CC" w:rsidRDefault="00457342" w:rsidP="00F10FFD">
            <w:pPr>
              <w:rPr>
                <w:rFonts w:ascii="Arial" w:eastAsia="Times New Roman" w:hAnsi="Arial" w:cs="Arial"/>
                <w:highlight w:val="yellow"/>
                <w:lang w:eastAsia="en-US"/>
              </w:rPr>
            </w:pPr>
            <w:r w:rsidRPr="008A67CC">
              <w:rPr>
                <w:rFonts w:ascii="Arial" w:eastAsia="Times New Roman" w:hAnsi="Arial" w:cs="Arial"/>
                <w:highlight w:val="yellow"/>
                <w:lang w:eastAsia="en-US"/>
              </w:rPr>
              <w:t>Application/Review/Catch-up</w:t>
            </w:r>
          </w:p>
        </w:tc>
        <w:tc>
          <w:tcPr>
            <w:tcW w:w="3618" w:type="dxa"/>
          </w:tcPr>
          <w:p w14:paraId="6D719D8C" w14:textId="5A24A301" w:rsidR="00F10FFD" w:rsidRPr="00544374" w:rsidRDefault="00F10FFD" w:rsidP="00F10FFD">
            <w:pPr>
              <w:rPr>
                <w:rFonts w:ascii="Arial" w:eastAsia="Times New Roman" w:hAnsi="Arial" w:cs="Arial"/>
                <w:b/>
                <w:i/>
                <w:u w:val="single"/>
                <w:lang w:eastAsia="en-US"/>
              </w:rPr>
            </w:pPr>
            <w:r w:rsidRPr="00544374">
              <w:rPr>
                <w:rFonts w:ascii="Arial" w:eastAsia="Times New Roman" w:hAnsi="Arial" w:cs="Arial"/>
                <w:b/>
                <w:i/>
                <w:u w:val="single"/>
                <w:lang w:eastAsia="en-US"/>
              </w:rPr>
              <w:t xml:space="preserve">Assignment </w:t>
            </w:r>
            <w:r w:rsidR="00457342" w:rsidRPr="00544374">
              <w:rPr>
                <w:rFonts w:ascii="Arial" w:eastAsia="Times New Roman" w:hAnsi="Arial" w:cs="Arial"/>
                <w:b/>
                <w:i/>
                <w:u w:val="single"/>
                <w:lang w:eastAsia="en-US"/>
              </w:rPr>
              <w:t>2/</w:t>
            </w:r>
            <w:r w:rsidRPr="00544374">
              <w:rPr>
                <w:rFonts w:ascii="Arial" w:eastAsia="Times New Roman" w:hAnsi="Arial" w:cs="Arial"/>
                <w:b/>
                <w:i/>
                <w:u w:val="single"/>
                <w:lang w:eastAsia="en-US"/>
              </w:rPr>
              <w:t>3 Due by 8am</w:t>
            </w:r>
          </w:p>
        </w:tc>
      </w:tr>
      <w:tr w:rsidR="00F10FFD" w:rsidRPr="008A67CC" w14:paraId="0A7672EC" w14:textId="77777777" w:rsidTr="0067729A">
        <w:tc>
          <w:tcPr>
            <w:tcW w:w="828" w:type="dxa"/>
          </w:tcPr>
          <w:p w14:paraId="1BF5CD14" w14:textId="77777777" w:rsidR="00F10FFD" w:rsidRPr="008A67CC" w:rsidRDefault="00F10FFD" w:rsidP="00F10FFD">
            <w:pPr>
              <w:rPr>
                <w:rFonts w:ascii="Arial" w:eastAsia="Times New Roman" w:hAnsi="Arial" w:cs="Arial"/>
                <w:b/>
                <w:lang w:eastAsia="en-US"/>
              </w:rPr>
            </w:pPr>
            <w:r w:rsidRPr="008A67CC">
              <w:rPr>
                <w:rFonts w:ascii="Arial" w:eastAsia="Times New Roman" w:hAnsi="Arial" w:cs="Arial"/>
                <w:b/>
                <w:lang w:eastAsia="en-US"/>
              </w:rPr>
              <w:t>Wed</w:t>
            </w:r>
          </w:p>
        </w:tc>
        <w:tc>
          <w:tcPr>
            <w:tcW w:w="1710" w:type="dxa"/>
          </w:tcPr>
          <w:p w14:paraId="3FC93C3A" w14:textId="5A72F1DD" w:rsidR="00F10FFD" w:rsidRPr="008A67CC" w:rsidRDefault="009509E1" w:rsidP="00F10FFD">
            <w:pPr>
              <w:rPr>
                <w:rFonts w:ascii="Arial" w:eastAsia="Times New Roman" w:hAnsi="Arial" w:cs="Arial"/>
                <w:b/>
                <w:lang w:eastAsia="en-US"/>
              </w:rPr>
            </w:pPr>
            <w:r>
              <w:rPr>
                <w:rFonts w:ascii="Arial" w:eastAsia="Times New Roman" w:hAnsi="Arial" w:cs="Arial"/>
                <w:b/>
                <w:lang w:eastAsia="en-US"/>
              </w:rPr>
              <w:t>September</w:t>
            </w:r>
            <w:r w:rsidR="00F10FFD" w:rsidRPr="008A67CC">
              <w:rPr>
                <w:rFonts w:ascii="Arial" w:eastAsia="Times New Roman" w:hAnsi="Arial" w:cs="Arial"/>
                <w:b/>
                <w:lang w:eastAsia="en-US"/>
              </w:rPr>
              <w:t xml:space="preserve"> </w:t>
            </w:r>
            <w:r>
              <w:rPr>
                <w:rFonts w:ascii="Arial" w:eastAsia="Times New Roman" w:hAnsi="Arial" w:cs="Arial"/>
                <w:b/>
                <w:lang w:eastAsia="en-US"/>
              </w:rPr>
              <w:t>30</w:t>
            </w:r>
          </w:p>
        </w:tc>
        <w:tc>
          <w:tcPr>
            <w:tcW w:w="3420" w:type="dxa"/>
          </w:tcPr>
          <w:p w14:paraId="26184D3F" w14:textId="77777777" w:rsidR="00F10FFD" w:rsidRPr="008A67CC" w:rsidRDefault="00F10FFD" w:rsidP="00F10FFD">
            <w:pPr>
              <w:rPr>
                <w:rFonts w:ascii="Arial" w:eastAsia="Times New Roman" w:hAnsi="Arial" w:cs="Arial"/>
                <w:b/>
                <w:lang w:eastAsia="en-US"/>
              </w:rPr>
            </w:pPr>
            <w:r w:rsidRPr="008A67CC">
              <w:rPr>
                <w:rFonts w:ascii="Arial" w:eastAsia="Times New Roman" w:hAnsi="Arial" w:cs="Arial"/>
                <w:b/>
                <w:lang w:eastAsia="en-US"/>
              </w:rPr>
              <w:t>Midterm Exam</w:t>
            </w:r>
          </w:p>
        </w:tc>
        <w:tc>
          <w:tcPr>
            <w:tcW w:w="3618" w:type="dxa"/>
          </w:tcPr>
          <w:p w14:paraId="0D582B01" w14:textId="77777777" w:rsidR="00F10FFD" w:rsidRPr="008A67CC" w:rsidRDefault="00F10FFD" w:rsidP="00F10FFD">
            <w:pPr>
              <w:rPr>
                <w:rFonts w:ascii="Arial" w:eastAsia="Times New Roman" w:hAnsi="Arial" w:cs="Arial"/>
                <w:bCs/>
                <w:lang w:eastAsia="en-US"/>
              </w:rPr>
            </w:pPr>
          </w:p>
        </w:tc>
      </w:tr>
      <w:tr w:rsidR="00823CF4" w:rsidRPr="008A67CC" w14:paraId="4BE7E638" w14:textId="77777777" w:rsidTr="0067729A">
        <w:tc>
          <w:tcPr>
            <w:tcW w:w="828" w:type="dxa"/>
          </w:tcPr>
          <w:p w14:paraId="7D238BFE" w14:textId="172E44FB"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Wed</w:t>
            </w:r>
          </w:p>
        </w:tc>
        <w:tc>
          <w:tcPr>
            <w:tcW w:w="1710" w:type="dxa"/>
          </w:tcPr>
          <w:p w14:paraId="57BE7B52" w14:textId="287157F4"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 xml:space="preserve">October </w:t>
            </w:r>
            <w:r>
              <w:rPr>
                <w:rFonts w:ascii="Arial" w:eastAsia="Times New Roman" w:hAnsi="Arial" w:cs="Arial"/>
                <w:lang w:eastAsia="en-US"/>
              </w:rPr>
              <w:t>7</w:t>
            </w:r>
            <w:r w:rsidR="0021536C">
              <w:rPr>
                <w:rFonts w:ascii="Arial" w:eastAsia="Times New Roman" w:hAnsi="Arial" w:cs="Arial"/>
                <w:lang w:eastAsia="en-US"/>
              </w:rPr>
              <w:t>*</w:t>
            </w:r>
          </w:p>
        </w:tc>
        <w:tc>
          <w:tcPr>
            <w:tcW w:w="3420" w:type="dxa"/>
            <w:shd w:val="clear" w:color="auto" w:fill="00B0F0"/>
          </w:tcPr>
          <w:p w14:paraId="418DCFEE" w14:textId="4142DEA2"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ENG/VNG Intro/Case history</w:t>
            </w:r>
            <w:r w:rsidR="0037258B">
              <w:rPr>
                <w:rFonts w:ascii="Arial" w:eastAsia="Times New Roman" w:hAnsi="Arial" w:cs="Arial"/>
                <w:lang w:eastAsia="en-US"/>
              </w:rPr>
              <w:t>,</w:t>
            </w:r>
            <w:r w:rsidR="0037258B" w:rsidRPr="008A67CC">
              <w:rPr>
                <w:rFonts w:ascii="Arial" w:eastAsia="Times New Roman" w:hAnsi="Arial" w:cs="Arial"/>
                <w:lang w:eastAsia="en-US"/>
              </w:rPr>
              <w:t xml:space="preserve"> Oculomotor tests</w:t>
            </w:r>
          </w:p>
        </w:tc>
        <w:tc>
          <w:tcPr>
            <w:tcW w:w="3618" w:type="dxa"/>
          </w:tcPr>
          <w:p w14:paraId="4F19F603" w14:textId="77777777" w:rsidR="00CC7D66" w:rsidRDefault="00823CF4" w:rsidP="00823CF4">
            <w:pPr>
              <w:rPr>
                <w:rFonts w:ascii="Arial" w:eastAsia="Times New Roman" w:hAnsi="Arial" w:cs="Arial"/>
                <w:lang w:eastAsia="en-US"/>
              </w:rPr>
            </w:pPr>
            <w:r w:rsidRPr="008A67CC">
              <w:rPr>
                <w:rFonts w:ascii="Arial" w:eastAsia="Times New Roman" w:hAnsi="Arial" w:cs="Arial"/>
                <w:lang w:eastAsia="en-US"/>
              </w:rPr>
              <w:t>Chapters 5 &amp; 6</w:t>
            </w:r>
            <w:r w:rsidR="00CC7D66" w:rsidRPr="008A67CC">
              <w:rPr>
                <w:rFonts w:ascii="Arial" w:eastAsia="Times New Roman" w:hAnsi="Arial" w:cs="Arial"/>
                <w:lang w:eastAsia="en-US"/>
              </w:rPr>
              <w:t xml:space="preserve"> </w:t>
            </w:r>
          </w:p>
          <w:p w14:paraId="786EC0D0" w14:textId="1FDBD227" w:rsidR="00823CF4" w:rsidRPr="008A67CC" w:rsidRDefault="00CC7D66" w:rsidP="00823CF4">
            <w:pPr>
              <w:rPr>
                <w:rFonts w:ascii="Arial" w:eastAsia="Times New Roman" w:hAnsi="Arial" w:cs="Arial"/>
                <w:lang w:eastAsia="en-US"/>
              </w:rPr>
            </w:pPr>
            <w:r w:rsidRPr="008A67CC">
              <w:rPr>
                <w:rFonts w:ascii="Arial" w:eastAsia="Times New Roman" w:hAnsi="Arial" w:cs="Arial"/>
                <w:lang w:eastAsia="en-US"/>
              </w:rPr>
              <w:t>Chapters 9 &amp; 10</w:t>
            </w:r>
          </w:p>
        </w:tc>
      </w:tr>
      <w:tr w:rsidR="00823CF4" w:rsidRPr="008A67CC" w14:paraId="35ADE461" w14:textId="77777777" w:rsidTr="0067729A">
        <w:tc>
          <w:tcPr>
            <w:tcW w:w="828" w:type="dxa"/>
          </w:tcPr>
          <w:p w14:paraId="1A29B9C8" w14:textId="77777777"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Wed</w:t>
            </w:r>
          </w:p>
        </w:tc>
        <w:tc>
          <w:tcPr>
            <w:tcW w:w="1710" w:type="dxa"/>
          </w:tcPr>
          <w:p w14:paraId="4DC8F9EF" w14:textId="7B592238"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 xml:space="preserve">October </w:t>
            </w:r>
            <w:r>
              <w:rPr>
                <w:rFonts w:ascii="Arial" w:eastAsia="Times New Roman" w:hAnsi="Arial" w:cs="Arial"/>
                <w:lang w:eastAsia="en-US"/>
              </w:rPr>
              <w:t>14</w:t>
            </w:r>
          </w:p>
        </w:tc>
        <w:tc>
          <w:tcPr>
            <w:tcW w:w="3420" w:type="dxa"/>
            <w:shd w:val="clear" w:color="auto" w:fill="00B0F0"/>
          </w:tcPr>
          <w:p w14:paraId="32291C38" w14:textId="687293BE" w:rsidR="00823CF4" w:rsidRPr="008A67CC" w:rsidRDefault="0021536C" w:rsidP="00823CF4">
            <w:pPr>
              <w:rPr>
                <w:rFonts w:ascii="Arial" w:eastAsia="Times New Roman" w:hAnsi="Arial" w:cs="Arial"/>
                <w:color w:val="FF0000"/>
                <w:lang w:eastAsia="en-US"/>
              </w:rPr>
            </w:pPr>
            <w:r w:rsidRPr="008A67CC">
              <w:rPr>
                <w:rFonts w:ascii="Arial" w:eastAsia="Times New Roman" w:hAnsi="Arial" w:cs="Arial"/>
                <w:lang w:eastAsia="en-US"/>
              </w:rPr>
              <w:t xml:space="preserve">Oculomotor tests </w:t>
            </w:r>
            <w:proofErr w:type="spellStart"/>
            <w:r w:rsidRPr="008A67CC">
              <w:rPr>
                <w:rFonts w:ascii="Arial" w:eastAsia="Times New Roman" w:hAnsi="Arial" w:cs="Arial"/>
                <w:lang w:eastAsia="en-US"/>
              </w:rPr>
              <w:t>Con’t</w:t>
            </w:r>
            <w:proofErr w:type="spellEnd"/>
            <w:r w:rsidRPr="008A67CC">
              <w:rPr>
                <w:rFonts w:ascii="Arial" w:eastAsia="Times New Roman" w:hAnsi="Arial" w:cs="Arial"/>
                <w:lang w:eastAsia="en-US"/>
              </w:rPr>
              <w:t>.</w:t>
            </w:r>
            <w:r>
              <w:rPr>
                <w:rFonts w:ascii="Arial" w:eastAsia="Times New Roman" w:hAnsi="Arial" w:cs="Arial"/>
                <w:lang w:eastAsia="en-US"/>
              </w:rPr>
              <w:t xml:space="preserve">, </w:t>
            </w:r>
            <w:r w:rsidR="00823CF4" w:rsidRPr="008A67CC">
              <w:rPr>
                <w:rFonts w:ascii="Arial" w:eastAsia="Times New Roman" w:hAnsi="Arial" w:cs="Arial"/>
                <w:lang w:eastAsia="en-US"/>
              </w:rPr>
              <w:t>Positional</w:t>
            </w:r>
          </w:p>
        </w:tc>
        <w:tc>
          <w:tcPr>
            <w:tcW w:w="3618" w:type="dxa"/>
          </w:tcPr>
          <w:p w14:paraId="6FAB8CD2" w14:textId="77777777" w:rsidR="00CB39D7" w:rsidRDefault="00823CF4" w:rsidP="00823CF4">
            <w:pPr>
              <w:rPr>
                <w:rFonts w:ascii="Arial" w:eastAsia="Times New Roman" w:hAnsi="Arial" w:cs="Arial"/>
                <w:bCs/>
                <w:i/>
                <w:u w:val="single"/>
                <w:lang w:val="fr-FR" w:eastAsia="en-US"/>
              </w:rPr>
            </w:pPr>
            <w:r w:rsidRPr="008A67CC">
              <w:rPr>
                <w:rFonts w:ascii="Arial" w:eastAsia="Times New Roman" w:hAnsi="Arial" w:cs="Arial"/>
                <w:bCs/>
                <w:lang w:eastAsia="en-US"/>
              </w:rPr>
              <w:t>Chapter 11</w:t>
            </w:r>
            <w:r w:rsidR="00CB39D7" w:rsidRPr="008A67CC">
              <w:rPr>
                <w:rFonts w:ascii="Arial" w:eastAsia="Times New Roman" w:hAnsi="Arial" w:cs="Arial"/>
                <w:bCs/>
                <w:i/>
                <w:u w:val="single"/>
                <w:lang w:val="fr-FR" w:eastAsia="en-US"/>
              </w:rPr>
              <w:t xml:space="preserve"> </w:t>
            </w:r>
          </w:p>
          <w:p w14:paraId="6E2C5460" w14:textId="1F112455" w:rsidR="00823CF4" w:rsidRPr="00544374" w:rsidRDefault="00CB39D7" w:rsidP="00823CF4">
            <w:pPr>
              <w:rPr>
                <w:rFonts w:ascii="Arial" w:eastAsia="Times New Roman" w:hAnsi="Arial" w:cs="Arial"/>
                <w:b/>
                <w:lang w:eastAsia="en-US"/>
              </w:rPr>
            </w:pPr>
            <w:proofErr w:type="spellStart"/>
            <w:r w:rsidRPr="00544374">
              <w:rPr>
                <w:rFonts w:ascii="Arial" w:eastAsia="Times New Roman" w:hAnsi="Arial" w:cs="Arial"/>
                <w:b/>
                <w:i/>
                <w:u w:val="single"/>
                <w:lang w:val="fr-FR" w:eastAsia="en-US"/>
              </w:rPr>
              <w:t>Assignment</w:t>
            </w:r>
            <w:proofErr w:type="spellEnd"/>
            <w:r w:rsidRPr="00544374">
              <w:rPr>
                <w:rFonts w:ascii="Arial" w:eastAsia="Times New Roman" w:hAnsi="Arial" w:cs="Arial"/>
                <w:b/>
                <w:i/>
                <w:u w:val="single"/>
                <w:lang w:val="fr-FR" w:eastAsia="en-US"/>
              </w:rPr>
              <w:t xml:space="preserve"> 4 Due by 8am</w:t>
            </w:r>
          </w:p>
        </w:tc>
      </w:tr>
      <w:tr w:rsidR="00823CF4" w:rsidRPr="008A67CC" w14:paraId="29F1B024" w14:textId="77777777" w:rsidTr="0067729A">
        <w:tc>
          <w:tcPr>
            <w:tcW w:w="828" w:type="dxa"/>
          </w:tcPr>
          <w:p w14:paraId="3306B6F4" w14:textId="77777777"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Wed</w:t>
            </w:r>
          </w:p>
        </w:tc>
        <w:tc>
          <w:tcPr>
            <w:tcW w:w="1710" w:type="dxa"/>
          </w:tcPr>
          <w:p w14:paraId="23A56BB6" w14:textId="6E7E3217"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October 2</w:t>
            </w:r>
            <w:r>
              <w:rPr>
                <w:rFonts w:ascii="Arial" w:eastAsia="Times New Roman" w:hAnsi="Arial" w:cs="Arial"/>
                <w:lang w:eastAsia="en-US"/>
              </w:rPr>
              <w:t>1</w:t>
            </w:r>
          </w:p>
        </w:tc>
        <w:tc>
          <w:tcPr>
            <w:tcW w:w="3420" w:type="dxa"/>
            <w:shd w:val="clear" w:color="auto" w:fill="00B0F0"/>
          </w:tcPr>
          <w:p w14:paraId="1C21DA05" w14:textId="478097DB" w:rsidR="00823CF4" w:rsidRPr="008A67CC" w:rsidRDefault="0021536C" w:rsidP="00823CF4">
            <w:pPr>
              <w:rPr>
                <w:rFonts w:ascii="Arial" w:eastAsia="Times New Roman" w:hAnsi="Arial" w:cs="Arial"/>
                <w:lang w:eastAsia="en-US"/>
              </w:rPr>
            </w:pPr>
            <w:proofErr w:type="spellStart"/>
            <w:r w:rsidRPr="008A67CC">
              <w:rPr>
                <w:rFonts w:ascii="Arial" w:eastAsia="Times New Roman" w:hAnsi="Arial" w:cs="Arial"/>
                <w:lang w:eastAsia="en-US"/>
              </w:rPr>
              <w:t>Calorics</w:t>
            </w:r>
            <w:proofErr w:type="spellEnd"/>
            <w:r w:rsidRPr="008A67CC">
              <w:rPr>
                <w:rFonts w:ascii="Arial" w:eastAsia="Times New Roman" w:hAnsi="Arial" w:cs="Arial"/>
                <w:lang w:eastAsia="en-US"/>
              </w:rPr>
              <w:t xml:space="preserve"> I </w:t>
            </w:r>
            <w:r>
              <w:rPr>
                <w:rFonts w:ascii="Arial" w:eastAsia="Times New Roman" w:hAnsi="Arial" w:cs="Arial"/>
                <w:lang w:eastAsia="en-US"/>
              </w:rPr>
              <w:t xml:space="preserve">&amp; </w:t>
            </w:r>
            <w:proofErr w:type="spellStart"/>
            <w:r w:rsidR="00823CF4" w:rsidRPr="008A67CC">
              <w:rPr>
                <w:rFonts w:ascii="Arial" w:eastAsia="Times New Roman" w:hAnsi="Arial" w:cs="Arial"/>
                <w:lang w:eastAsia="en-US"/>
              </w:rPr>
              <w:t>Calorics</w:t>
            </w:r>
            <w:proofErr w:type="spellEnd"/>
            <w:r w:rsidR="00823CF4" w:rsidRPr="008A67CC">
              <w:rPr>
                <w:rFonts w:ascii="Arial" w:eastAsia="Times New Roman" w:hAnsi="Arial" w:cs="Arial"/>
                <w:lang w:eastAsia="en-US"/>
              </w:rPr>
              <w:t xml:space="preserve"> II</w:t>
            </w:r>
          </w:p>
        </w:tc>
        <w:tc>
          <w:tcPr>
            <w:tcW w:w="3618" w:type="dxa"/>
          </w:tcPr>
          <w:p w14:paraId="59B5AE6F" w14:textId="2484090C" w:rsidR="00823CF4" w:rsidRPr="008A67CC" w:rsidRDefault="00823CF4" w:rsidP="00823CF4">
            <w:pPr>
              <w:rPr>
                <w:rFonts w:ascii="Arial" w:eastAsia="Times New Roman" w:hAnsi="Arial" w:cs="Arial"/>
                <w:bCs/>
                <w:lang w:eastAsia="en-US"/>
              </w:rPr>
            </w:pPr>
            <w:proofErr w:type="spellStart"/>
            <w:r w:rsidRPr="00544374">
              <w:rPr>
                <w:rFonts w:ascii="Arial" w:eastAsia="Times New Roman" w:hAnsi="Arial" w:cs="Arial"/>
                <w:b/>
                <w:i/>
                <w:u w:val="single"/>
                <w:lang w:val="fr-FR" w:eastAsia="en-US"/>
              </w:rPr>
              <w:t>Assignment</w:t>
            </w:r>
            <w:proofErr w:type="spellEnd"/>
            <w:r w:rsidRPr="00544374">
              <w:rPr>
                <w:rFonts w:ascii="Arial" w:eastAsia="Times New Roman" w:hAnsi="Arial" w:cs="Arial"/>
                <w:b/>
                <w:i/>
                <w:u w:val="single"/>
                <w:lang w:val="fr-FR" w:eastAsia="en-US"/>
              </w:rPr>
              <w:t xml:space="preserve"> 5 Due by 8am</w:t>
            </w:r>
            <w:r w:rsidR="003612CF" w:rsidRPr="008A67CC">
              <w:rPr>
                <w:rFonts w:ascii="Arial" w:eastAsia="Times New Roman" w:hAnsi="Arial" w:cs="Arial"/>
                <w:bCs/>
                <w:lang w:eastAsia="en-US"/>
              </w:rPr>
              <w:t xml:space="preserve"> Chapters 12 &amp;13</w:t>
            </w:r>
          </w:p>
        </w:tc>
      </w:tr>
      <w:tr w:rsidR="00823CF4" w:rsidRPr="008A67CC" w14:paraId="2968D8E6" w14:textId="77777777" w:rsidTr="0067729A">
        <w:tc>
          <w:tcPr>
            <w:tcW w:w="828" w:type="dxa"/>
          </w:tcPr>
          <w:p w14:paraId="31D14A2E" w14:textId="77777777"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Wed</w:t>
            </w:r>
          </w:p>
        </w:tc>
        <w:tc>
          <w:tcPr>
            <w:tcW w:w="1710" w:type="dxa"/>
          </w:tcPr>
          <w:p w14:paraId="451783ED" w14:textId="5B77FEB6"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 xml:space="preserve">October </w:t>
            </w:r>
            <w:r>
              <w:rPr>
                <w:rFonts w:ascii="Arial" w:eastAsia="Times New Roman" w:hAnsi="Arial" w:cs="Arial"/>
                <w:lang w:eastAsia="en-US"/>
              </w:rPr>
              <w:t>28</w:t>
            </w:r>
            <w:r w:rsidRPr="008A67CC">
              <w:rPr>
                <w:rFonts w:ascii="Arial" w:eastAsia="Times New Roman" w:hAnsi="Arial" w:cs="Arial"/>
                <w:lang w:eastAsia="en-US"/>
              </w:rPr>
              <w:t>*</w:t>
            </w:r>
          </w:p>
        </w:tc>
        <w:tc>
          <w:tcPr>
            <w:tcW w:w="3420" w:type="dxa"/>
            <w:shd w:val="clear" w:color="auto" w:fill="00B0F0"/>
          </w:tcPr>
          <w:p w14:paraId="322D044C" w14:textId="22A875C7" w:rsidR="00823CF4" w:rsidRPr="008A67CC" w:rsidRDefault="0021536C" w:rsidP="00823CF4">
            <w:pPr>
              <w:rPr>
                <w:rFonts w:ascii="Arial" w:eastAsia="Times New Roman" w:hAnsi="Arial" w:cs="Arial"/>
                <w:lang w:eastAsia="en-US"/>
              </w:rPr>
            </w:pPr>
            <w:proofErr w:type="spellStart"/>
            <w:r w:rsidRPr="008A67CC">
              <w:rPr>
                <w:rFonts w:ascii="Arial" w:eastAsia="Times New Roman" w:hAnsi="Arial" w:cs="Arial"/>
                <w:lang w:eastAsia="en-US"/>
              </w:rPr>
              <w:t>Posturography</w:t>
            </w:r>
            <w:proofErr w:type="spellEnd"/>
            <w:r w:rsidRPr="008A67CC">
              <w:rPr>
                <w:rFonts w:ascii="Arial" w:eastAsia="Times New Roman" w:hAnsi="Arial" w:cs="Arial"/>
                <w:lang w:eastAsia="en-US"/>
              </w:rPr>
              <w:t xml:space="preserve"> </w:t>
            </w:r>
            <w:r>
              <w:rPr>
                <w:rFonts w:ascii="Arial" w:eastAsia="Times New Roman" w:hAnsi="Arial" w:cs="Arial"/>
                <w:lang w:eastAsia="en-US"/>
              </w:rPr>
              <w:t xml:space="preserve">&amp; </w:t>
            </w:r>
            <w:r w:rsidR="00823CF4" w:rsidRPr="008A67CC">
              <w:rPr>
                <w:rFonts w:ascii="Arial" w:eastAsia="Times New Roman" w:hAnsi="Arial" w:cs="Arial"/>
                <w:lang w:eastAsia="en-US"/>
              </w:rPr>
              <w:t>Rotational Chair</w:t>
            </w:r>
          </w:p>
        </w:tc>
        <w:tc>
          <w:tcPr>
            <w:tcW w:w="3618" w:type="dxa"/>
          </w:tcPr>
          <w:p w14:paraId="040AB25A" w14:textId="77777777" w:rsidR="00823CF4" w:rsidRPr="008A67CC" w:rsidRDefault="00823CF4" w:rsidP="00823CF4">
            <w:pPr>
              <w:rPr>
                <w:rFonts w:ascii="Arial" w:eastAsia="Times New Roman" w:hAnsi="Arial" w:cs="Arial"/>
                <w:bCs/>
                <w:lang w:eastAsia="en-US"/>
              </w:rPr>
            </w:pPr>
            <w:r w:rsidRPr="008A67CC">
              <w:rPr>
                <w:rFonts w:ascii="Arial" w:eastAsia="Times New Roman" w:hAnsi="Arial" w:cs="Arial"/>
                <w:bCs/>
                <w:lang w:eastAsia="en-US"/>
              </w:rPr>
              <w:t>Chapters 18 &amp; 19</w:t>
            </w:r>
          </w:p>
        </w:tc>
      </w:tr>
      <w:tr w:rsidR="00823CF4" w:rsidRPr="008A67CC" w14:paraId="4373A1C8" w14:textId="77777777" w:rsidTr="0067729A">
        <w:tc>
          <w:tcPr>
            <w:tcW w:w="828" w:type="dxa"/>
          </w:tcPr>
          <w:p w14:paraId="24CF53EB" w14:textId="77777777"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Wed</w:t>
            </w:r>
          </w:p>
        </w:tc>
        <w:tc>
          <w:tcPr>
            <w:tcW w:w="1710" w:type="dxa"/>
          </w:tcPr>
          <w:p w14:paraId="40D32B53" w14:textId="5BE3C295"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 xml:space="preserve">November </w:t>
            </w:r>
            <w:r>
              <w:rPr>
                <w:rFonts w:ascii="Arial" w:eastAsia="Times New Roman" w:hAnsi="Arial" w:cs="Arial"/>
                <w:lang w:eastAsia="en-US"/>
              </w:rPr>
              <w:t>4</w:t>
            </w:r>
          </w:p>
        </w:tc>
        <w:tc>
          <w:tcPr>
            <w:tcW w:w="3420" w:type="dxa"/>
            <w:shd w:val="clear" w:color="auto" w:fill="00B0F0"/>
          </w:tcPr>
          <w:p w14:paraId="0031D78A" w14:textId="1102D831" w:rsidR="00823CF4" w:rsidRPr="008A67CC" w:rsidRDefault="0021536C" w:rsidP="00823CF4">
            <w:pPr>
              <w:rPr>
                <w:rFonts w:ascii="Arial" w:eastAsia="Times New Roman" w:hAnsi="Arial" w:cs="Arial"/>
                <w:lang w:eastAsia="en-US"/>
              </w:rPr>
            </w:pPr>
            <w:r w:rsidRPr="008A67CC">
              <w:rPr>
                <w:rFonts w:ascii="Arial" w:eastAsia="Times New Roman" w:hAnsi="Arial" w:cs="Arial"/>
                <w:lang w:eastAsia="en-US"/>
              </w:rPr>
              <w:t xml:space="preserve">VEMPs I </w:t>
            </w:r>
            <w:r>
              <w:rPr>
                <w:rFonts w:ascii="Arial" w:eastAsia="Times New Roman" w:hAnsi="Arial" w:cs="Arial"/>
                <w:lang w:eastAsia="en-US"/>
              </w:rPr>
              <w:t xml:space="preserve">&amp; </w:t>
            </w:r>
            <w:r w:rsidR="00823CF4" w:rsidRPr="008A67CC">
              <w:rPr>
                <w:rFonts w:ascii="Arial" w:eastAsia="Times New Roman" w:hAnsi="Arial" w:cs="Arial"/>
                <w:lang w:eastAsia="en-US"/>
              </w:rPr>
              <w:t>VEMPs II</w:t>
            </w:r>
          </w:p>
        </w:tc>
        <w:tc>
          <w:tcPr>
            <w:tcW w:w="3618" w:type="dxa"/>
          </w:tcPr>
          <w:p w14:paraId="20279913" w14:textId="77777777" w:rsidR="00544374" w:rsidRDefault="00823CF4" w:rsidP="00823CF4">
            <w:pPr>
              <w:rPr>
                <w:rFonts w:ascii="Arial" w:eastAsia="Times New Roman" w:hAnsi="Arial" w:cs="Arial"/>
                <w:bCs/>
                <w:i/>
                <w:u w:val="single"/>
                <w:lang w:val="fr-FR" w:eastAsia="en-US"/>
              </w:rPr>
            </w:pPr>
            <w:proofErr w:type="spellStart"/>
            <w:r w:rsidRPr="008A67CC">
              <w:rPr>
                <w:rFonts w:ascii="Arial" w:eastAsia="Times New Roman" w:hAnsi="Arial" w:cs="Arial"/>
                <w:bCs/>
                <w:lang w:val="fr-FR" w:eastAsia="en-US"/>
              </w:rPr>
              <w:t>Chapters</w:t>
            </w:r>
            <w:proofErr w:type="spellEnd"/>
            <w:r w:rsidRPr="008A67CC">
              <w:rPr>
                <w:rFonts w:ascii="Arial" w:eastAsia="Times New Roman" w:hAnsi="Arial" w:cs="Arial"/>
                <w:bCs/>
                <w:lang w:val="fr-FR" w:eastAsia="en-US"/>
              </w:rPr>
              <w:t xml:space="preserve"> 20 &amp; 21</w:t>
            </w:r>
            <w:r w:rsidR="004144EB" w:rsidRPr="008A67CC">
              <w:rPr>
                <w:rFonts w:ascii="Arial" w:eastAsia="Times New Roman" w:hAnsi="Arial" w:cs="Arial"/>
                <w:bCs/>
                <w:i/>
                <w:u w:val="single"/>
                <w:lang w:val="fr-FR" w:eastAsia="en-US"/>
              </w:rPr>
              <w:t xml:space="preserve"> </w:t>
            </w:r>
          </w:p>
          <w:p w14:paraId="13266815" w14:textId="1385D6A8" w:rsidR="00823CF4" w:rsidRPr="00544374" w:rsidRDefault="004144EB" w:rsidP="00823CF4">
            <w:pPr>
              <w:rPr>
                <w:rFonts w:ascii="Arial" w:eastAsia="Times New Roman" w:hAnsi="Arial" w:cs="Arial"/>
                <w:b/>
                <w:lang w:val="fr-FR" w:eastAsia="en-US"/>
              </w:rPr>
            </w:pPr>
            <w:proofErr w:type="spellStart"/>
            <w:r w:rsidRPr="00544374">
              <w:rPr>
                <w:rFonts w:ascii="Arial" w:eastAsia="Times New Roman" w:hAnsi="Arial" w:cs="Arial"/>
                <w:b/>
                <w:i/>
                <w:u w:val="single"/>
                <w:lang w:val="fr-FR" w:eastAsia="en-US"/>
              </w:rPr>
              <w:t>Assignment</w:t>
            </w:r>
            <w:proofErr w:type="spellEnd"/>
            <w:r w:rsidRPr="00544374">
              <w:rPr>
                <w:rFonts w:ascii="Arial" w:eastAsia="Times New Roman" w:hAnsi="Arial" w:cs="Arial"/>
                <w:b/>
                <w:i/>
                <w:u w:val="single"/>
                <w:lang w:val="fr-FR" w:eastAsia="en-US"/>
              </w:rPr>
              <w:t xml:space="preserve"> 6</w:t>
            </w:r>
            <w:r w:rsidR="004E0C21">
              <w:rPr>
                <w:rFonts w:ascii="Arial" w:eastAsia="Times New Roman" w:hAnsi="Arial" w:cs="Arial"/>
                <w:b/>
                <w:i/>
                <w:u w:val="single"/>
                <w:lang w:val="fr-FR" w:eastAsia="en-US"/>
              </w:rPr>
              <w:t>/7</w:t>
            </w:r>
            <w:r w:rsidRPr="00544374">
              <w:rPr>
                <w:rFonts w:ascii="Arial" w:eastAsia="Times New Roman" w:hAnsi="Arial" w:cs="Arial"/>
                <w:b/>
                <w:i/>
                <w:u w:val="single"/>
                <w:lang w:val="fr-FR" w:eastAsia="en-US"/>
              </w:rPr>
              <w:t xml:space="preserve"> Due by 8am</w:t>
            </w:r>
          </w:p>
        </w:tc>
      </w:tr>
      <w:tr w:rsidR="00823CF4" w:rsidRPr="008A67CC" w14:paraId="525F7CAB" w14:textId="77777777" w:rsidTr="0067729A">
        <w:tc>
          <w:tcPr>
            <w:tcW w:w="828" w:type="dxa"/>
          </w:tcPr>
          <w:p w14:paraId="7C06486C" w14:textId="77777777" w:rsidR="00823CF4" w:rsidRPr="008A67CC" w:rsidRDefault="00823CF4" w:rsidP="00823CF4">
            <w:pPr>
              <w:rPr>
                <w:rFonts w:ascii="Arial" w:eastAsia="Times New Roman" w:hAnsi="Arial" w:cs="Arial"/>
                <w:b/>
                <w:lang w:eastAsia="en-US"/>
              </w:rPr>
            </w:pPr>
            <w:r w:rsidRPr="008A67CC">
              <w:rPr>
                <w:rFonts w:ascii="Arial" w:eastAsia="Times New Roman" w:hAnsi="Arial" w:cs="Arial"/>
                <w:b/>
                <w:lang w:eastAsia="en-US"/>
              </w:rPr>
              <w:t>Wed</w:t>
            </w:r>
          </w:p>
        </w:tc>
        <w:tc>
          <w:tcPr>
            <w:tcW w:w="1710" w:type="dxa"/>
          </w:tcPr>
          <w:p w14:paraId="18154C5A" w14:textId="3B0217C4" w:rsidR="00823CF4" w:rsidRPr="008A67CC" w:rsidRDefault="00823CF4" w:rsidP="00823CF4">
            <w:pPr>
              <w:rPr>
                <w:rFonts w:ascii="Arial" w:eastAsia="Times New Roman" w:hAnsi="Arial" w:cs="Arial"/>
                <w:b/>
                <w:lang w:eastAsia="en-US"/>
              </w:rPr>
            </w:pPr>
            <w:r w:rsidRPr="008A67CC">
              <w:rPr>
                <w:rFonts w:ascii="Arial" w:eastAsia="Times New Roman" w:hAnsi="Arial" w:cs="Arial"/>
                <w:b/>
                <w:lang w:eastAsia="en-US"/>
              </w:rPr>
              <w:t>November 1</w:t>
            </w:r>
            <w:r>
              <w:rPr>
                <w:rFonts w:ascii="Arial" w:eastAsia="Times New Roman" w:hAnsi="Arial" w:cs="Arial"/>
                <w:b/>
                <w:lang w:eastAsia="en-US"/>
              </w:rPr>
              <w:t>1</w:t>
            </w:r>
          </w:p>
        </w:tc>
        <w:tc>
          <w:tcPr>
            <w:tcW w:w="3420" w:type="dxa"/>
          </w:tcPr>
          <w:p w14:paraId="041EC894" w14:textId="77777777" w:rsidR="00823CF4" w:rsidRPr="008A67CC" w:rsidRDefault="00823CF4" w:rsidP="00823CF4">
            <w:pPr>
              <w:rPr>
                <w:rFonts w:ascii="Arial" w:eastAsia="Times New Roman" w:hAnsi="Arial" w:cs="Arial"/>
                <w:b/>
                <w:lang w:eastAsia="en-US"/>
              </w:rPr>
            </w:pPr>
            <w:r w:rsidRPr="008A67CC">
              <w:rPr>
                <w:rFonts w:ascii="Arial" w:eastAsia="Times New Roman" w:hAnsi="Arial" w:cs="Arial"/>
                <w:b/>
                <w:lang w:eastAsia="en-US"/>
              </w:rPr>
              <w:t>Midterm Exam</w:t>
            </w:r>
          </w:p>
        </w:tc>
        <w:tc>
          <w:tcPr>
            <w:tcW w:w="3618" w:type="dxa"/>
          </w:tcPr>
          <w:p w14:paraId="2C018BDE" w14:textId="77777777" w:rsidR="00823CF4" w:rsidRPr="008A67CC" w:rsidRDefault="00823CF4" w:rsidP="00823CF4">
            <w:pPr>
              <w:rPr>
                <w:rFonts w:ascii="Arial" w:eastAsia="Times New Roman" w:hAnsi="Arial" w:cs="Arial"/>
                <w:lang w:eastAsia="en-US"/>
              </w:rPr>
            </w:pPr>
          </w:p>
        </w:tc>
      </w:tr>
      <w:tr w:rsidR="00823CF4" w:rsidRPr="008A67CC" w14:paraId="33B9214A" w14:textId="77777777" w:rsidTr="00F10FFD">
        <w:tc>
          <w:tcPr>
            <w:tcW w:w="828" w:type="dxa"/>
          </w:tcPr>
          <w:p w14:paraId="3F8F35CD" w14:textId="77777777" w:rsidR="00823CF4" w:rsidRPr="008A67CC" w:rsidRDefault="00823CF4" w:rsidP="00823CF4">
            <w:pPr>
              <w:rPr>
                <w:rFonts w:ascii="Arial" w:eastAsia="Times New Roman" w:hAnsi="Arial" w:cs="Arial"/>
                <w:bCs/>
                <w:lang w:eastAsia="en-US"/>
              </w:rPr>
            </w:pPr>
            <w:r w:rsidRPr="008A67CC">
              <w:rPr>
                <w:rFonts w:ascii="Arial" w:eastAsia="Times New Roman" w:hAnsi="Arial" w:cs="Arial"/>
                <w:bCs/>
                <w:lang w:eastAsia="en-US"/>
              </w:rPr>
              <w:t>Wed</w:t>
            </w:r>
          </w:p>
        </w:tc>
        <w:tc>
          <w:tcPr>
            <w:tcW w:w="1710" w:type="dxa"/>
          </w:tcPr>
          <w:p w14:paraId="740FCF56" w14:textId="2873E6BF" w:rsidR="00823CF4" w:rsidRPr="008A67CC" w:rsidRDefault="00823CF4" w:rsidP="00823CF4">
            <w:pPr>
              <w:rPr>
                <w:rFonts w:ascii="Arial" w:eastAsia="Times New Roman" w:hAnsi="Arial" w:cs="Arial"/>
                <w:bCs/>
                <w:lang w:eastAsia="en-US"/>
              </w:rPr>
            </w:pPr>
            <w:r w:rsidRPr="008A67CC">
              <w:rPr>
                <w:rFonts w:ascii="Arial" w:eastAsia="Times New Roman" w:hAnsi="Arial" w:cs="Arial"/>
                <w:bCs/>
                <w:lang w:eastAsia="en-US"/>
              </w:rPr>
              <w:t xml:space="preserve">November </w:t>
            </w:r>
            <w:r>
              <w:rPr>
                <w:rFonts w:ascii="Arial" w:eastAsia="Times New Roman" w:hAnsi="Arial" w:cs="Arial"/>
                <w:bCs/>
                <w:lang w:eastAsia="en-US"/>
              </w:rPr>
              <w:t>18</w:t>
            </w:r>
          </w:p>
        </w:tc>
        <w:tc>
          <w:tcPr>
            <w:tcW w:w="3420" w:type="dxa"/>
            <w:shd w:val="clear" w:color="auto" w:fill="F4B083"/>
          </w:tcPr>
          <w:p w14:paraId="1D921C97" w14:textId="15BF53D9" w:rsidR="00823CF4" w:rsidRPr="008A67CC" w:rsidRDefault="00823CF4" w:rsidP="00823CF4">
            <w:pPr>
              <w:rPr>
                <w:rFonts w:ascii="Arial" w:eastAsia="Times New Roman" w:hAnsi="Arial" w:cs="Arial"/>
                <w:bCs/>
                <w:lang w:eastAsia="en-US"/>
              </w:rPr>
            </w:pPr>
            <w:r w:rsidRPr="008A67CC">
              <w:rPr>
                <w:rFonts w:ascii="Arial" w:eastAsia="Times New Roman" w:hAnsi="Arial" w:cs="Arial"/>
                <w:lang w:eastAsia="en-US"/>
              </w:rPr>
              <w:t>Fall Risk/QOL</w:t>
            </w:r>
            <w:r w:rsidR="00045D73">
              <w:rPr>
                <w:rFonts w:ascii="Arial" w:eastAsia="Times New Roman" w:hAnsi="Arial" w:cs="Arial"/>
                <w:lang w:eastAsia="en-US"/>
              </w:rPr>
              <w:t xml:space="preserve"> &amp;</w:t>
            </w:r>
            <w:r w:rsidRPr="008A67CC">
              <w:rPr>
                <w:rFonts w:ascii="Arial" w:eastAsia="Times New Roman" w:hAnsi="Arial" w:cs="Arial"/>
                <w:bCs/>
                <w:lang w:eastAsia="en-US"/>
              </w:rPr>
              <w:t xml:space="preserve"> </w:t>
            </w:r>
            <w:r w:rsidR="00B07513" w:rsidRPr="008A67CC">
              <w:rPr>
                <w:rFonts w:ascii="Arial" w:eastAsia="Times New Roman" w:hAnsi="Arial" w:cs="Arial"/>
                <w:lang w:eastAsia="en-US"/>
              </w:rPr>
              <w:t>Medical management</w:t>
            </w:r>
          </w:p>
        </w:tc>
        <w:tc>
          <w:tcPr>
            <w:tcW w:w="3618" w:type="dxa"/>
          </w:tcPr>
          <w:p w14:paraId="095F9A8F" w14:textId="71F62420" w:rsidR="00823CF4" w:rsidRPr="008A67CC" w:rsidRDefault="00045D73" w:rsidP="00823CF4">
            <w:pPr>
              <w:rPr>
                <w:rFonts w:ascii="Arial" w:eastAsia="Times New Roman" w:hAnsi="Arial" w:cs="Arial"/>
                <w:bCs/>
                <w:lang w:eastAsia="en-US"/>
              </w:rPr>
            </w:pPr>
            <w:r w:rsidRPr="008A67CC">
              <w:rPr>
                <w:rFonts w:ascii="Arial" w:eastAsia="Times New Roman" w:hAnsi="Arial" w:cs="Arial"/>
                <w:lang w:eastAsia="en-US"/>
              </w:rPr>
              <w:t>Chapter 27</w:t>
            </w:r>
            <w:r>
              <w:rPr>
                <w:rFonts w:ascii="Arial" w:eastAsia="Times New Roman" w:hAnsi="Arial" w:cs="Arial"/>
                <w:lang w:eastAsia="en-US"/>
              </w:rPr>
              <w:t xml:space="preserve">, </w:t>
            </w:r>
            <w:r w:rsidR="00823CF4" w:rsidRPr="008A67CC">
              <w:rPr>
                <w:rFonts w:ascii="Arial" w:eastAsia="Times New Roman" w:hAnsi="Arial" w:cs="Arial"/>
                <w:lang w:eastAsia="en-US"/>
              </w:rPr>
              <w:t>Chapter 8 &amp; 33</w:t>
            </w:r>
            <w:r w:rsidRPr="008A67CC">
              <w:rPr>
                <w:rFonts w:ascii="Arial" w:eastAsia="Times New Roman" w:hAnsi="Arial" w:cs="Arial"/>
                <w:lang w:eastAsia="en-US"/>
              </w:rPr>
              <w:t xml:space="preserve"> </w:t>
            </w:r>
          </w:p>
        </w:tc>
      </w:tr>
      <w:tr w:rsidR="00823CF4" w:rsidRPr="008A67CC" w14:paraId="6BFDB6D4" w14:textId="77777777" w:rsidTr="00F10FFD">
        <w:tc>
          <w:tcPr>
            <w:tcW w:w="828" w:type="dxa"/>
          </w:tcPr>
          <w:p w14:paraId="7E4E5A89" w14:textId="77777777" w:rsidR="00823CF4" w:rsidRPr="008A67CC" w:rsidRDefault="00823CF4" w:rsidP="00823CF4">
            <w:pPr>
              <w:rPr>
                <w:rFonts w:ascii="Arial" w:eastAsia="Times New Roman" w:hAnsi="Arial" w:cs="Arial"/>
                <w:b/>
                <w:bCs/>
                <w:lang w:eastAsia="en-US"/>
              </w:rPr>
            </w:pPr>
            <w:r w:rsidRPr="008A67CC">
              <w:rPr>
                <w:rFonts w:ascii="Arial" w:eastAsia="Times New Roman" w:hAnsi="Arial" w:cs="Arial"/>
                <w:b/>
                <w:bCs/>
                <w:lang w:eastAsia="en-US"/>
              </w:rPr>
              <w:t>Wed</w:t>
            </w:r>
          </w:p>
        </w:tc>
        <w:tc>
          <w:tcPr>
            <w:tcW w:w="1710" w:type="dxa"/>
          </w:tcPr>
          <w:p w14:paraId="1EF43EFF" w14:textId="0E09D7D5" w:rsidR="00823CF4" w:rsidRPr="008A67CC" w:rsidRDefault="00823CF4" w:rsidP="00823CF4">
            <w:pPr>
              <w:rPr>
                <w:rFonts w:ascii="Arial" w:eastAsia="Times New Roman" w:hAnsi="Arial" w:cs="Arial"/>
                <w:b/>
                <w:bCs/>
                <w:highlight w:val="yellow"/>
                <w:lang w:eastAsia="en-US"/>
              </w:rPr>
            </w:pPr>
            <w:r w:rsidRPr="008A67CC">
              <w:rPr>
                <w:rFonts w:ascii="Arial" w:eastAsia="Times New Roman" w:hAnsi="Arial" w:cs="Arial"/>
                <w:b/>
                <w:bCs/>
                <w:lang w:eastAsia="en-US"/>
              </w:rPr>
              <w:t>November 2</w:t>
            </w:r>
            <w:r>
              <w:rPr>
                <w:rFonts w:ascii="Arial" w:eastAsia="Times New Roman" w:hAnsi="Arial" w:cs="Arial"/>
                <w:b/>
                <w:bCs/>
                <w:lang w:eastAsia="en-US"/>
              </w:rPr>
              <w:t>5</w:t>
            </w:r>
          </w:p>
        </w:tc>
        <w:tc>
          <w:tcPr>
            <w:tcW w:w="3420" w:type="dxa"/>
            <w:shd w:val="clear" w:color="auto" w:fill="F4B083"/>
          </w:tcPr>
          <w:p w14:paraId="1B216E9E" w14:textId="59509BC1" w:rsidR="00823CF4" w:rsidRPr="008A67CC" w:rsidRDefault="00823CF4" w:rsidP="00823CF4">
            <w:pPr>
              <w:rPr>
                <w:rFonts w:ascii="Arial" w:eastAsia="Times New Roman" w:hAnsi="Arial" w:cs="Arial"/>
                <w:b/>
                <w:bCs/>
                <w:highlight w:val="yellow"/>
                <w:lang w:eastAsia="en-US"/>
              </w:rPr>
            </w:pPr>
            <w:r w:rsidRPr="008A67CC">
              <w:rPr>
                <w:rFonts w:ascii="Arial" w:eastAsia="Times New Roman" w:hAnsi="Arial" w:cs="Arial"/>
                <w:b/>
                <w:bCs/>
                <w:lang w:eastAsia="en-US"/>
              </w:rPr>
              <w:t>No Class. Happy Thanksgiving!</w:t>
            </w:r>
          </w:p>
        </w:tc>
        <w:tc>
          <w:tcPr>
            <w:tcW w:w="3618" w:type="dxa"/>
          </w:tcPr>
          <w:p w14:paraId="6C9D5CCB" w14:textId="0665B99E" w:rsidR="00823CF4" w:rsidRPr="004A2961" w:rsidRDefault="00F145FD" w:rsidP="00823CF4">
            <w:pPr>
              <w:rPr>
                <w:rFonts w:ascii="Arial" w:eastAsia="Times New Roman" w:hAnsi="Arial" w:cs="Arial"/>
                <w:b/>
                <w:lang w:eastAsia="en-US"/>
              </w:rPr>
            </w:pPr>
            <w:proofErr w:type="spellStart"/>
            <w:r w:rsidRPr="004A2961">
              <w:rPr>
                <w:rFonts w:ascii="Arial" w:eastAsia="Times New Roman" w:hAnsi="Arial" w:cs="Arial"/>
                <w:b/>
                <w:i/>
                <w:u w:val="single"/>
                <w:lang w:val="fr-FR" w:eastAsia="en-US"/>
              </w:rPr>
              <w:t>Assignment</w:t>
            </w:r>
            <w:proofErr w:type="spellEnd"/>
            <w:r w:rsidRPr="004A2961">
              <w:rPr>
                <w:rFonts w:ascii="Arial" w:eastAsia="Times New Roman" w:hAnsi="Arial" w:cs="Arial"/>
                <w:b/>
                <w:i/>
                <w:u w:val="single"/>
                <w:lang w:val="fr-FR" w:eastAsia="en-US"/>
              </w:rPr>
              <w:t xml:space="preserve"> 8 Due by 8am</w:t>
            </w:r>
          </w:p>
        </w:tc>
      </w:tr>
      <w:tr w:rsidR="00823CF4" w:rsidRPr="008A67CC" w14:paraId="2E576719" w14:textId="77777777" w:rsidTr="00F10FFD">
        <w:tc>
          <w:tcPr>
            <w:tcW w:w="828" w:type="dxa"/>
          </w:tcPr>
          <w:p w14:paraId="1EF91C5B" w14:textId="77777777"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Wed</w:t>
            </w:r>
          </w:p>
        </w:tc>
        <w:tc>
          <w:tcPr>
            <w:tcW w:w="1710" w:type="dxa"/>
          </w:tcPr>
          <w:p w14:paraId="55C196C4" w14:textId="08239775"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 xml:space="preserve">December </w:t>
            </w:r>
            <w:r>
              <w:rPr>
                <w:rFonts w:ascii="Arial" w:eastAsia="Times New Roman" w:hAnsi="Arial" w:cs="Arial"/>
                <w:lang w:eastAsia="en-US"/>
              </w:rPr>
              <w:t>2</w:t>
            </w:r>
          </w:p>
        </w:tc>
        <w:tc>
          <w:tcPr>
            <w:tcW w:w="3420" w:type="dxa"/>
            <w:shd w:val="clear" w:color="auto" w:fill="F4B083"/>
          </w:tcPr>
          <w:p w14:paraId="7EC1B085" w14:textId="4E8609EB" w:rsidR="00823CF4" w:rsidRPr="008A67CC" w:rsidRDefault="004A2961" w:rsidP="00823CF4">
            <w:pPr>
              <w:rPr>
                <w:rFonts w:ascii="Arial" w:eastAsia="Times New Roman" w:hAnsi="Arial" w:cs="Arial"/>
                <w:bCs/>
                <w:lang w:eastAsia="en-US"/>
              </w:rPr>
            </w:pPr>
            <w:r w:rsidRPr="008A67CC">
              <w:rPr>
                <w:rFonts w:ascii="Arial" w:eastAsia="Times New Roman" w:hAnsi="Arial" w:cs="Arial"/>
                <w:lang w:eastAsia="en-US"/>
              </w:rPr>
              <w:t>PPPD/CSV</w:t>
            </w:r>
            <w:r>
              <w:rPr>
                <w:rFonts w:ascii="Arial" w:eastAsia="Times New Roman" w:hAnsi="Arial" w:cs="Arial"/>
                <w:bCs/>
                <w:lang w:eastAsia="en-US"/>
              </w:rPr>
              <w:t xml:space="preserve">, </w:t>
            </w:r>
            <w:r w:rsidR="00823CF4" w:rsidRPr="008A67CC">
              <w:rPr>
                <w:rFonts w:ascii="Arial" w:eastAsia="Times New Roman" w:hAnsi="Arial" w:cs="Arial"/>
                <w:bCs/>
                <w:lang w:eastAsia="en-US"/>
              </w:rPr>
              <w:t>Vestibular Rehabilitation</w:t>
            </w:r>
          </w:p>
        </w:tc>
        <w:tc>
          <w:tcPr>
            <w:tcW w:w="3618" w:type="dxa"/>
          </w:tcPr>
          <w:p w14:paraId="522BF76A" w14:textId="77777777" w:rsidR="00823CF4" w:rsidRDefault="00823CF4" w:rsidP="00823CF4">
            <w:pPr>
              <w:rPr>
                <w:rFonts w:ascii="Arial" w:eastAsia="Times New Roman" w:hAnsi="Arial" w:cs="Arial"/>
                <w:lang w:eastAsia="en-US"/>
              </w:rPr>
            </w:pPr>
            <w:r w:rsidRPr="008A67CC">
              <w:rPr>
                <w:rFonts w:ascii="Arial" w:eastAsia="Times New Roman" w:hAnsi="Arial" w:cs="Arial"/>
                <w:lang w:eastAsia="en-US"/>
              </w:rPr>
              <w:t xml:space="preserve">Chapter </w:t>
            </w:r>
            <w:r w:rsidR="006D6B99">
              <w:rPr>
                <w:rFonts w:ascii="Arial" w:eastAsia="Times New Roman" w:hAnsi="Arial" w:cs="Arial"/>
                <w:lang w:eastAsia="en-US"/>
              </w:rPr>
              <w:t>30 &amp;</w:t>
            </w:r>
            <w:r w:rsidRPr="008A67CC">
              <w:rPr>
                <w:rFonts w:ascii="Arial" w:eastAsia="Times New Roman" w:hAnsi="Arial" w:cs="Arial"/>
                <w:lang w:eastAsia="en-US"/>
              </w:rPr>
              <w:t>31</w:t>
            </w:r>
          </w:p>
          <w:p w14:paraId="679DDDEB" w14:textId="280C98DD" w:rsidR="006D6B99" w:rsidRPr="006D6B99" w:rsidRDefault="006D6B99" w:rsidP="00823CF4">
            <w:pPr>
              <w:rPr>
                <w:rFonts w:ascii="Arial" w:eastAsia="Times New Roman" w:hAnsi="Arial" w:cs="Arial"/>
                <w:b/>
                <w:lang w:eastAsia="en-US"/>
              </w:rPr>
            </w:pPr>
            <w:proofErr w:type="spellStart"/>
            <w:r w:rsidRPr="006D6B99">
              <w:rPr>
                <w:rFonts w:ascii="Arial" w:eastAsia="Times New Roman" w:hAnsi="Arial" w:cs="Arial"/>
                <w:b/>
                <w:i/>
                <w:u w:val="single"/>
                <w:lang w:val="fr-FR" w:eastAsia="en-US"/>
              </w:rPr>
              <w:t>Assignment</w:t>
            </w:r>
            <w:proofErr w:type="spellEnd"/>
            <w:r w:rsidRPr="006D6B99">
              <w:rPr>
                <w:rFonts w:ascii="Arial" w:eastAsia="Times New Roman" w:hAnsi="Arial" w:cs="Arial"/>
                <w:b/>
                <w:i/>
                <w:u w:val="single"/>
                <w:lang w:val="fr-FR" w:eastAsia="en-US"/>
              </w:rPr>
              <w:t xml:space="preserve"> 9 Due by 8am</w:t>
            </w:r>
          </w:p>
        </w:tc>
      </w:tr>
      <w:tr w:rsidR="00823CF4" w:rsidRPr="008A67CC" w14:paraId="4CC73C38" w14:textId="77777777" w:rsidTr="00F10FFD">
        <w:tc>
          <w:tcPr>
            <w:tcW w:w="828" w:type="dxa"/>
          </w:tcPr>
          <w:p w14:paraId="43A5D216" w14:textId="77777777"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Wed</w:t>
            </w:r>
          </w:p>
        </w:tc>
        <w:tc>
          <w:tcPr>
            <w:tcW w:w="1710" w:type="dxa"/>
          </w:tcPr>
          <w:p w14:paraId="4B79781C" w14:textId="09F40666"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 xml:space="preserve">December </w:t>
            </w:r>
            <w:r>
              <w:rPr>
                <w:rFonts w:ascii="Arial" w:eastAsia="Times New Roman" w:hAnsi="Arial" w:cs="Arial"/>
                <w:lang w:eastAsia="en-US"/>
              </w:rPr>
              <w:t>9</w:t>
            </w:r>
          </w:p>
        </w:tc>
        <w:tc>
          <w:tcPr>
            <w:tcW w:w="3420" w:type="dxa"/>
            <w:shd w:val="clear" w:color="auto" w:fill="F4B083"/>
          </w:tcPr>
          <w:p w14:paraId="0E01B1BA" w14:textId="77777777" w:rsidR="00823CF4" w:rsidRPr="008A67CC" w:rsidRDefault="00823CF4" w:rsidP="00823CF4">
            <w:pPr>
              <w:keepNext/>
              <w:outlineLvl w:val="0"/>
              <w:rPr>
                <w:rFonts w:ascii="Arial" w:eastAsia="Times New Roman" w:hAnsi="Arial" w:cs="Arial"/>
                <w:bCs/>
                <w:lang w:eastAsia="en-US"/>
              </w:rPr>
            </w:pPr>
            <w:r w:rsidRPr="008A67CC">
              <w:rPr>
                <w:rFonts w:ascii="Arial" w:eastAsia="Times New Roman" w:hAnsi="Arial" w:cs="Arial"/>
                <w:bCs/>
                <w:lang w:eastAsia="en-US"/>
              </w:rPr>
              <w:t>Case Reports/Wrap-up</w:t>
            </w:r>
          </w:p>
        </w:tc>
        <w:tc>
          <w:tcPr>
            <w:tcW w:w="3618" w:type="dxa"/>
          </w:tcPr>
          <w:p w14:paraId="720BE118" w14:textId="333D6950" w:rsidR="00823CF4" w:rsidRPr="00E101B2" w:rsidRDefault="00E101B2" w:rsidP="00823CF4">
            <w:pPr>
              <w:rPr>
                <w:rFonts w:ascii="Arial" w:eastAsia="Times New Roman" w:hAnsi="Arial" w:cs="Arial"/>
                <w:b/>
                <w:lang w:eastAsia="en-US"/>
              </w:rPr>
            </w:pPr>
            <w:proofErr w:type="spellStart"/>
            <w:r w:rsidRPr="00E101B2">
              <w:rPr>
                <w:rFonts w:ascii="Arial" w:eastAsia="Times New Roman" w:hAnsi="Arial" w:cs="Arial"/>
                <w:b/>
                <w:i/>
                <w:u w:val="single"/>
                <w:lang w:val="fr-FR" w:eastAsia="en-US"/>
              </w:rPr>
              <w:t>Assignment</w:t>
            </w:r>
            <w:proofErr w:type="spellEnd"/>
            <w:r w:rsidRPr="00E101B2">
              <w:rPr>
                <w:rFonts w:ascii="Arial" w:eastAsia="Times New Roman" w:hAnsi="Arial" w:cs="Arial"/>
                <w:b/>
                <w:i/>
                <w:u w:val="single"/>
                <w:lang w:val="fr-FR" w:eastAsia="en-US"/>
              </w:rPr>
              <w:t xml:space="preserve"> 10 Due by 8am</w:t>
            </w:r>
          </w:p>
        </w:tc>
      </w:tr>
      <w:tr w:rsidR="00823CF4" w:rsidRPr="008A67CC" w14:paraId="26642B95" w14:textId="77777777" w:rsidTr="00F10FFD">
        <w:tc>
          <w:tcPr>
            <w:tcW w:w="828" w:type="dxa"/>
          </w:tcPr>
          <w:p w14:paraId="125E1CC5" w14:textId="61539725" w:rsidR="00823CF4" w:rsidRPr="008A67CC" w:rsidRDefault="00823CF4" w:rsidP="00823CF4">
            <w:pPr>
              <w:rPr>
                <w:rFonts w:ascii="Arial" w:eastAsia="Times New Roman" w:hAnsi="Arial" w:cs="Arial"/>
                <w:lang w:eastAsia="en-US"/>
              </w:rPr>
            </w:pPr>
            <w:r>
              <w:rPr>
                <w:rFonts w:ascii="Arial" w:eastAsia="Times New Roman" w:hAnsi="Arial" w:cs="Arial"/>
                <w:lang w:eastAsia="en-US"/>
              </w:rPr>
              <w:t>Wed</w:t>
            </w:r>
          </w:p>
        </w:tc>
        <w:tc>
          <w:tcPr>
            <w:tcW w:w="1710" w:type="dxa"/>
          </w:tcPr>
          <w:p w14:paraId="3F825EAC" w14:textId="7374F778" w:rsidR="00823CF4" w:rsidRPr="008A67CC" w:rsidRDefault="00823CF4" w:rsidP="00823CF4">
            <w:pPr>
              <w:rPr>
                <w:rFonts w:ascii="Arial" w:eastAsia="Times New Roman" w:hAnsi="Arial" w:cs="Arial"/>
                <w:lang w:eastAsia="en-US"/>
              </w:rPr>
            </w:pPr>
            <w:r w:rsidRPr="008A67CC">
              <w:rPr>
                <w:rFonts w:ascii="Arial" w:eastAsia="Times New Roman" w:hAnsi="Arial" w:cs="Arial"/>
                <w:lang w:eastAsia="en-US"/>
              </w:rPr>
              <w:t>December 16</w:t>
            </w:r>
          </w:p>
        </w:tc>
        <w:tc>
          <w:tcPr>
            <w:tcW w:w="3420" w:type="dxa"/>
            <w:shd w:val="clear" w:color="auto" w:fill="F4B083"/>
          </w:tcPr>
          <w:p w14:paraId="0776D3AA" w14:textId="415DE7AE" w:rsidR="00823CF4" w:rsidRPr="008A67CC" w:rsidRDefault="00823CF4" w:rsidP="00823CF4">
            <w:pPr>
              <w:keepNext/>
              <w:outlineLvl w:val="0"/>
              <w:rPr>
                <w:rFonts w:ascii="Arial" w:eastAsia="Times New Roman" w:hAnsi="Arial" w:cs="Arial"/>
                <w:b/>
                <w:bCs/>
                <w:sz w:val="22"/>
                <w:lang w:eastAsia="en-US"/>
              </w:rPr>
            </w:pPr>
            <w:r w:rsidRPr="008A67CC">
              <w:rPr>
                <w:rFonts w:ascii="Arial" w:eastAsia="Times New Roman" w:hAnsi="Arial" w:cs="Arial"/>
                <w:b/>
                <w:bCs/>
                <w:sz w:val="22"/>
                <w:lang w:eastAsia="en-US"/>
              </w:rPr>
              <w:t xml:space="preserve">Final Exam </w:t>
            </w:r>
            <w:r w:rsidR="00943A46">
              <w:rPr>
                <w:rFonts w:ascii="Arial" w:eastAsia="Times New Roman" w:hAnsi="Arial" w:cs="Arial"/>
                <w:b/>
                <w:bCs/>
                <w:sz w:val="22"/>
                <w:lang w:eastAsia="en-US"/>
              </w:rPr>
              <w:t>TBD</w:t>
            </w:r>
          </w:p>
        </w:tc>
        <w:tc>
          <w:tcPr>
            <w:tcW w:w="3618" w:type="dxa"/>
          </w:tcPr>
          <w:p w14:paraId="74A2D8CD" w14:textId="77777777" w:rsidR="00823CF4" w:rsidRPr="008A67CC" w:rsidRDefault="00823CF4" w:rsidP="00823CF4">
            <w:pPr>
              <w:rPr>
                <w:rFonts w:ascii="Arial" w:eastAsia="Times New Roman" w:hAnsi="Arial" w:cs="Arial"/>
                <w:lang w:eastAsia="en-US"/>
              </w:rPr>
            </w:pPr>
          </w:p>
        </w:tc>
      </w:tr>
    </w:tbl>
    <w:p w14:paraId="5D57A89A" w14:textId="01C107C6" w:rsidR="00CF38B3" w:rsidRPr="008A67CC" w:rsidRDefault="00FE64C2" w:rsidP="00044E8F">
      <w:pPr>
        <w:rPr>
          <w:rFonts w:ascii="Arial" w:eastAsia="Times New Roman" w:hAnsi="Arial" w:cs="Arial"/>
          <w:lang w:eastAsia="en-US"/>
        </w:rPr>
      </w:pPr>
      <w:r w:rsidRPr="008A67CC">
        <w:rPr>
          <w:rFonts w:ascii="Arial" w:eastAsia="Times New Roman" w:hAnsi="Arial" w:cs="Arial"/>
          <w:lang w:eastAsia="en-US"/>
        </w:rPr>
        <w:t>*Possible guest lectures</w:t>
      </w:r>
    </w:p>
    <w:sectPr w:rsidR="00CF38B3" w:rsidRPr="008A67CC" w:rsidSect="00462828">
      <w:headerReference w:type="default" r:id="rId16"/>
      <w:footerReference w:type="default" r:id="rId17"/>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941D3" w14:textId="77777777" w:rsidR="00242FDE" w:rsidRDefault="00242FDE">
      <w:r>
        <w:separator/>
      </w:r>
    </w:p>
  </w:endnote>
  <w:endnote w:type="continuationSeparator" w:id="0">
    <w:p w14:paraId="0D0201A0" w14:textId="77777777" w:rsidR="00242FDE" w:rsidRDefault="0024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68197"/>
      <w:docPartObj>
        <w:docPartGallery w:val="Page Numbers (Bottom of Page)"/>
        <w:docPartUnique/>
      </w:docPartObj>
    </w:sdtPr>
    <w:sdtEndPr>
      <w:rPr>
        <w:noProof/>
      </w:rPr>
    </w:sdtEndPr>
    <w:sdtContent>
      <w:p w14:paraId="18ED5030" w14:textId="77777777" w:rsidR="008959FD" w:rsidRDefault="00996C67">
        <w:pPr>
          <w:pStyle w:val="Footer"/>
          <w:jc w:val="right"/>
        </w:pPr>
        <w:r>
          <w:fldChar w:fldCharType="begin"/>
        </w:r>
        <w:r w:rsidR="008959FD">
          <w:instrText xml:space="preserve"> PAGE   \* MERGEFORMAT </w:instrText>
        </w:r>
        <w:r>
          <w:fldChar w:fldCharType="separate"/>
        </w:r>
        <w:r w:rsidR="00424E6C">
          <w:rPr>
            <w:noProof/>
          </w:rPr>
          <w:t>4</w:t>
        </w:r>
        <w:r>
          <w:rPr>
            <w:noProof/>
          </w:rPr>
          <w:fldChar w:fldCharType="end"/>
        </w:r>
      </w:p>
    </w:sdtContent>
  </w:sdt>
  <w:p w14:paraId="6329F25D" w14:textId="77777777" w:rsidR="008959FD" w:rsidRDefault="00895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646E6" w14:textId="77777777" w:rsidR="00242FDE" w:rsidRDefault="00242FDE">
      <w:r>
        <w:separator/>
      </w:r>
    </w:p>
  </w:footnote>
  <w:footnote w:type="continuationSeparator" w:id="0">
    <w:p w14:paraId="76986B05" w14:textId="77777777" w:rsidR="00242FDE" w:rsidRDefault="0024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73C3" w14:textId="359A0EA9" w:rsidR="008959FD" w:rsidRPr="00627CF8" w:rsidRDefault="00B237ED">
    <w:pPr>
      <w:pStyle w:val="Header"/>
      <w:rPr>
        <w:rFonts w:ascii="Arial" w:hAnsi="Arial" w:cs="Arial"/>
        <w:sz w:val="20"/>
      </w:rPr>
    </w:pPr>
    <w:r>
      <w:rPr>
        <w:rFonts w:ascii="Arial" w:hAnsi="Arial" w:cs="Arial"/>
        <w:sz w:val="20"/>
      </w:rPr>
      <w:t>C</w:t>
    </w:r>
    <w:r w:rsidR="000C25FA">
      <w:rPr>
        <w:rFonts w:ascii="Arial" w:hAnsi="Arial" w:cs="Arial"/>
        <w:sz w:val="20"/>
      </w:rPr>
      <w:t>SD</w:t>
    </w:r>
    <w:r>
      <w:rPr>
        <w:rFonts w:ascii="Arial" w:hAnsi="Arial" w:cs="Arial"/>
        <w:sz w:val="20"/>
      </w:rPr>
      <w:t xml:space="preserve"> 845 Human Balance</w:t>
    </w:r>
    <w:r>
      <w:rPr>
        <w:rFonts w:ascii="Arial" w:hAnsi="Arial" w:cs="Arial"/>
        <w:sz w:val="20"/>
      </w:rPr>
      <w:tab/>
    </w:r>
    <w:r>
      <w:rPr>
        <w:rFonts w:ascii="Arial" w:hAnsi="Arial" w:cs="Arial"/>
        <w:sz w:val="20"/>
      </w:rPr>
      <w:tab/>
    </w:r>
    <w:r w:rsidR="007B59C2">
      <w:rPr>
        <w:rFonts w:ascii="Arial" w:hAnsi="Arial" w:cs="Arial"/>
        <w:sz w:val="20"/>
      </w:rPr>
      <w:t xml:space="preserve"> </w:t>
    </w:r>
    <w:r>
      <w:rPr>
        <w:rFonts w:ascii="Arial" w:hAnsi="Arial" w:cs="Arial"/>
        <w:sz w:val="20"/>
      </w:rPr>
      <w:t>Fall</w:t>
    </w:r>
    <w:r w:rsidR="007B59C2">
      <w:rPr>
        <w:rFonts w:ascii="Arial" w:hAnsi="Arial" w:cs="Arial"/>
        <w:sz w:val="20"/>
      </w:rPr>
      <w:t xml:space="preserve"> 20</w:t>
    </w:r>
    <w:r w:rsidR="000C25FA">
      <w:rPr>
        <w:rFonts w:ascii="Arial" w:hAnsi="Arial" w:cs="Arial"/>
        <w:sz w:val="20"/>
      </w:rPr>
      <w:t>20</w:t>
    </w:r>
    <w:r w:rsidR="008959FD" w:rsidRPr="00627CF8">
      <w:rPr>
        <w:rFonts w:ascii="Arial" w:hAnsi="Arial" w:cs="Arial"/>
        <w:sz w:val="20"/>
      </w:rPr>
      <w:tab/>
    </w:r>
    <w:r w:rsidR="008959FD" w:rsidRPr="00627CF8">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C96"/>
    <w:multiLevelType w:val="hybridMultilevel"/>
    <w:tmpl w:val="02F27092"/>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E56AE9"/>
    <w:multiLevelType w:val="hybridMultilevel"/>
    <w:tmpl w:val="6B5C3610"/>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23DE4795"/>
    <w:multiLevelType w:val="hybridMultilevel"/>
    <w:tmpl w:val="0714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F7492"/>
    <w:multiLevelType w:val="hybridMultilevel"/>
    <w:tmpl w:val="906E3CF6"/>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258411E"/>
    <w:multiLevelType w:val="hybridMultilevel"/>
    <w:tmpl w:val="A79CA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266519"/>
    <w:multiLevelType w:val="hybridMultilevel"/>
    <w:tmpl w:val="97FE6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A40CB8"/>
    <w:multiLevelType w:val="hybridMultilevel"/>
    <w:tmpl w:val="CE54E144"/>
    <w:lvl w:ilvl="0" w:tplc="7D36EDF6">
      <w:start w:val="1"/>
      <w:numFmt w:val="decimal"/>
      <w:lvlText w:val="%1."/>
      <w:lvlJc w:val="left"/>
      <w:pPr>
        <w:ind w:left="360" w:hanging="360"/>
      </w:pPr>
      <w:rPr>
        <w:rFonts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F"/>
    <w:rsid w:val="000028B3"/>
    <w:rsid w:val="00003240"/>
    <w:rsid w:val="00011A6D"/>
    <w:rsid w:val="000149A5"/>
    <w:rsid w:val="00014FE1"/>
    <w:rsid w:val="0002156B"/>
    <w:rsid w:val="0003137A"/>
    <w:rsid w:val="00044593"/>
    <w:rsid w:val="00044E8F"/>
    <w:rsid w:val="00045D73"/>
    <w:rsid w:val="000500CD"/>
    <w:rsid w:val="00055D71"/>
    <w:rsid w:val="00056A7C"/>
    <w:rsid w:val="00060AAE"/>
    <w:rsid w:val="0006548E"/>
    <w:rsid w:val="000658DA"/>
    <w:rsid w:val="000738AD"/>
    <w:rsid w:val="00085EED"/>
    <w:rsid w:val="00096093"/>
    <w:rsid w:val="000A1E76"/>
    <w:rsid w:val="000B41E2"/>
    <w:rsid w:val="000B520C"/>
    <w:rsid w:val="000C25FA"/>
    <w:rsid w:val="000D06DD"/>
    <w:rsid w:val="000F201A"/>
    <w:rsid w:val="000F4F98"/>
    <w:rsid w:val="0010016C"/>
    <w:rsid w:val="00102824"/>
    <w:rsid w:val="00107EB3"/>
    <w:rsid w:val="00110D69"/>
    <w:rsid w:val="001257DF"/>
    <w:rsid w:val="00127D0A"/>
    <w:rsid w:val="00135260"/>
    <w:rsid w:val="00145008"/>
    <w:rsid w:val="0014530E"/>
    <w:rsid w:val="00145EFC"/>
    <w:rsid w:val="001511DB"/>
    <w:rsid w:val="00153414"/>
    <w:rsid w:val="00154AEB"/>
    <w:rsid w:val="00156348"/>
    <w:rsid w:val="001563F1"/>
    <w:rsid w:val="001602F5"/>
    <w:rsid w:val="00165CEF"/>
    <w:rsid w:val="0017446D"/>
    <w:rsid w:val="001768D7"/>
    <w:rsid w:val="001B20A8"/>
    <w:rsid w:val="001B5945"/>
    <w:rsid w:val="001D131A"/>
    <w:rsid w:val="001E4B5D"/>
    <w:rsid w:val="001F1E61"/>
    <w:rsid w:val="001F48B9"/>
    <w:rsid w:val="001F5E10"/>
    <w:rsid w:val="001F6D46"/>
    <w:rsid w:val="0020264E"/>
    <w:rsid w:val="002041D6"/>
    <w:rsid w:val="002062C9"/>
    <w:rsid w:val="00207334"/>
    <w:rsid w:val="00211C64"/>
    <w:rsid w:val="00213675"/>
    <w:rsid w:val="0021536C"/>
    <w:rsid w:val="00217939"/>
    <w:rsid w:val="00217C05"/>
    <w:rsid w:val="002306DD"/>
    <w:rsid w:val="00242FDE"/>
    <w:rsid w:val="002444A8"/>
    <w:rsid w:val="00245774"/>
    <w:rsid w:val="002478C5"/>
    <w:rsid w:val="00252C50"/>
    <w:rsid w:val="002558A3"/>
    <w:rsid w:val="002578CF"/>
    <w:rsid w:val="002677A7"/>
    <w:rsid w:val="002776D4"/>
    <w:rsid w:val="00280F94"/>
    <w:rsid w:val="00296353"/>
    <w:rsid w:val="002A2C0D"/>
    <w:rsid w:val="002A73D8"/>
    <w:rsid w:val="002B03C1"/>
    <w:rsid w:val="002B2B17"/>
    <w:rsid w:val="002D0174"/>
    <w:rsid w:val="002D168E"/>
    <w:rsid w:val="002D5BBC"/>
    <w:rsid w:val="002E3CC3"/>
    <w:rsid w:val="002F4A51"/>
    <w:rsid w:val="00300182"/>
    <w:rsid w:val="0030197B"/>
    <w:rsid w:val="0030278E"/>
    <w:rsid w:val="00303FB4"/>
    <w:rsid w:val="0030452A"/>
    <w:rsid w:val="00307319"/>
    <w:rsid w:val="00311CB7"/>
    <w:rsid w:val="00312318"/>
    <w:rsid w:val="00312667"/>
    <w:rsid w:val="00312AEE"/>
    <w:rsid w:val="00314DDF"/>
    <w:rsid w:val="003303C9"/>
    <w:rsid w:val="00344A23"/>
    <w:rsid w:val="003612CF"/>
    <w:rsid w:val="00362CD1"/>
    <w:rsid w:val="0037258B"/>
    <w:rsid w:val="003757C6"/>
    <w:rsid w:val="00380FA3"/>
    <w:rsid w:val="00387EAC"/>
    <w:rsid w:val="00390E42"/>
    <w:rsid w:val="00393B93"/>
    <w:rsid w:val="003A3179"/>
    <w:rsid w:val="003A3188"/>
    <w:rsid w:val="003A4342"/>
    <w:rsid w:val="003B2608"/>
    <w:rsid w:val="003B38CE"/>
    <w:rsid w:val="003B6B30"/>
    <w:rsid w:val="003C22A2"/>
    <w:rsid w:val="003C73DB"/>
    <w:rsid w:val="003D3E35"/>
    <w:rsid w:val="003D52F5"/>
    <w:rsid w:val="003D6F8D"/>
    <w:rsid w:val="003E2A98"/>
    <w:rsid w:val="003F27FC"/>
    <w:rsid w:val="003F2ADD"/>
    <w:rsid w:val="00402795"/>
    <w:rsid w:val="004144EB"/>
    <w:rsid w:val="0041797D"/>
    <w:rsid w:val="0042034F"/>
    <w:rsid w:val="00424E6C"/>
    <w:rsid w:val="004263E1"/>
    <w:rsid w:val="00427864"/>
    <w:rsid w:val="00430490"/>
    <w:rsid w:val="00431DD8"/>
    <w:rsid w:val="0043212B"/>
    <w:rsid w:val="004332B9"/>
    <w:rsid w:val="00435320"/>
    <w:rsid w:val="00447585"/>
    <w:rsid w:val="004510B4"/>
    <w:rsid w:val="00455F85"/>
    <w:rsid w:val="00457342"/>
    <w:rsid w:val="00462828"/>
    <w:rsid w:val="004667E2"/>
    <w:rsid w:val="00474E21"/>
    <w:rsid w:val="00475470"/>
    <w:rsid w:val="0047775B"/>
    <w:rsid w:val="0048418A"/>
    <w:rsid w:val="00484A89"/>
    <w:rsid w:val="00486B56"/>
    <w:rsid w:val="00493116"/>
    <w:rsid w:val="00493356"/>
    <w:rsid w:val="0049741A"/>
    <w:rsid w:val="004A206C"/>
    <w:rsid w:val="004A2961"/>
    <w:rsid w:val="004C1EFC"/>
    <w:rsid w:val="004C6B9C"/>
    <w:rsid w:val="004D30DA"/>
    <w:rsid w:val="004E0C21"/>
    <w:rsid w:val="004E1CA9"/>
    <w:rsid w:val="004E2086"/>
    <w:rsid w:val="004E7674"/>
    <w:rsid w:val="004F19C3"/>
    <w:rsid w:val="004F4093"/>
    <w:rsid w:val="004F6C57"/>
    <w:rsid w:val="0050181F"/>
    <w:rsid w:val="005119AB"/>
    <w:rsid w:val="0051227B"/>
    <w:rsid w:val="00517AA4"/>
    <w:rsid w:val="00517CE2"/>
    <w:rsid w:val="00522B2E"/>
    <w:rsid w:val="00522D29"/>
    <w:rsid w:val="00526A3F"/>
    <w:rsid w:val="00534C2B"/>
    <w:rsid w:val="00541E49"/>
    <w:rsid w:val="00542F45"/>
    <w:rsid w:val="00544374"/>
    <w:rsid w:val="00544B8C"/>
    <w:rsid w:val="00555766"/>
    <w:rsid w:val="00556EB1"/>
    <w:rsid w:val="00557D18"/>
    <w:rsid w:val="00560787"/>
    <w:rsid w:val="00570383"/>
    <w:rsid w:val="005727E9"/>
    <w:rsid w:val="00575069"/>
    <w:rsid w:val="0058181E"/>
    <w:rsid w:val="00584860"/>
    <w:rsid w:val="00586CB7"/>
    <w:rsid w:val="005950E4"/>
    <w:rsid w:val="005A08B1"/>
    <w:rsid w:val="005A23C0"/>
    <w:rsid w:val="005B2B24"/>
    <w:rsid w:val="005B6270"/>
    <w:rsid w:val="005C061E"/>
    <w:rsid w:val="005C2167"/>
    <w:rsid w:val="005C2AE5"/>
    <w:rsid w:val="005D5395"/>
    <w:rsid w:val="005D65B4"/>
    <w:rsid w:val="005E0D17"/>
    <w:rsid w:val="005E2AF7"/>
    <w:rsid w:val="005F0B84"/>
    <w:rsid w:val="005F39EA"/>
    <w:rsid w:val="005F5E04"/>
    <w:rsid w:val="006011AA"/>
    <w:rsid w:val="006028F2"/>
    <w:rsid w:val="00603AF6"/>
    <w:rsid w:val="00603BC2"/>
    <w:rsid w:val="00605C88"/>
    <w:rsid w:val="00611B97"/>
    <w:rsid w:val="00614EDE"/>
    <w:rsid w:val="006170CF"/>
    <w:rsid w:val="00624E3F"/>
    <w:rsid w:val="00627CF8"/>
    <w:rsid w:val="0063618B"/>
    <w:rsid w:val="006526F2"/>
    <w:rsid w:val="006637B1"/>
    <w:rsid w:val="00672E89"/>
    <w:rsid w:val="0067605F"/>
    <w:rsid w:val="00687152"/>
    <w:rsid w:val="0069198E"/>
    <w:rsid w:val="00693D25"/>
    <w:rsid w:val="00696178"/>
    <w:rsid w:val="006A06FE"/>
    <w:rsid w:val="006A175A"/>
    <w:rsid w:val="006A31C6"/>
    <w:rsid w:val="006A5095"/>
    <w:rsid w:val="006A7E2D"/>
    <w:rsid w:val="006B06B1"/>
    <w:rsid w:val="006B0FFE"/>
    <w:rsid w:val="006B6FB2"/>
    <w:rsid w:val="006B7213"/>
    <w:rsid w:val="006C0F3D"/>
    <w:rsid w:val="006C5FAF"/>
    <w:rsid w:val="006D1A8C"/>
    <w:rsid w:val="006D4D87"/>
    <w:rsid w:val="006D6B99"/>
    <w:rsid w:val="006E29A8"/>
    <w:rsid w:val="006E39A5"/>
    <w:rsid w:val="006E56E2"/>
    <w:rsid w:val="006F073A"/>
    <w:rsid w:val="006F0A63"/>
    <w:rsid w:val="007051B1"/>
    <w:rsid w:val="007233C1"/>
    <w:rsid w:val="00732779"/>
    <w:rsid w:val="007344F7"/>
    <w:rsid w:val="00751685"/>
    <w:rsid w:val="00753E5E"/>
    <w:rsid w:val="00761B8A"/>
    <w:rsid w:val="007638E3"/>
    <w:rsid w:val="00763FBF"/>
    <w:rsid w:val="0077184E"/>
    <w:rsid w:val="00776AF5"/>
    <w:rsid w:val="007859BD"/>
    <w:rsid w:val="007A12E0"/>
    <w:rsid w:val="007A76F0"/>
    <w:rsid w:val="007B59C2"/>
    <w:rsid w:val="007C4610"/>
    <w:rsid w:val="007E2669"/>
    <w:rsid w:val="007E49B9"/>
    <w:rsid w:val="007E6F26"/>
    <w:rsid w:val="007F1284"/>
    <w:rsid w:val="007F4A1E"/>
    <w:rsid w:val="007F7391"/>
    <w:rsid w:val="00801711"/>
    <w:rsid w:val="0080514E"/>
    <w:rsid w:val="008120C1"/>
    <w:rsid w:val="0081395C"/>
    <w:rsid w:val="00813E4A"/>
    <w:rsid w:val="00820C91"/>
    <w:rsid w:val="008234CF"/>
    <w:rsid w:val="00823CF4"/>
    <w:rsid w:val="008278D5"/>
    <w:rsid w:val="008324A9"/>
    <w:rsid w:val="00836CDC"/>
    <w:rsid w:val="0086058F"/>
    <w:rsid w:val="00860623"/>
    <w:rsid w:val="00865075"/>
    <w:rsid w:val="0086625C"/>
    <w:rsid w:val="00871C91"/>
    <w:rsid w:val="0087214D"/>
    <w:rsid w:val="008740E9"/>
    <w:rsid w:val="00874C88"/>
    <w:rsid w:val="00877664"/>
    <w:rsid w:val="00880D88"/>
    <w:rsid w:val="00883351"/>
    <w:rsid w:val="00891C30"/>
    <w:rsid w:val="008959FD"/>
    <w:rsid w:val="008A4AA2"/>
    <w:rsid w:val="008A67CC"/>
    <w:rsid w:val="008B30DC"/>
    <w:rsid w:val="008B65DD"/>
    <w:rsid w:val="008D164B"/>
    <w:rsid w:val="008E3806"/>
    <w:rsid w:val="008E63DE"/>
    <w:rsid w:val="008F3D15"/>
    <w:rsid w:val="008F77EB"/>
    <w:rsid w:val="00900B43"/>
    <w:rsid w:val="00900D02"/>
    <w:rsid w:val="00905859"/>
    <w:rsid w:val="00905936"/>
    <w:rsid w:val="00911EDE"/>
    <w:rsid w:val="00913C5F"/>
    <w:rsid w:val="00921E66"/>
    <w:rsid w:val="00925C2B"/>
    <w:rsid w:val="0093132F"/>
    <w:rsid w:val="00943A46"/>
    <w:rsid w:val="009477DB"/>
    <w:rsid w:val="009509E1"/>
    <w:rsid w:val="009652AF"/>
    <w:rsid w:val="00970D29"/>
    <w:rsid w:val="00972154"/>
    <w:rsid w:val="00975BCE"/>
    <w:rsid w:val="009827F6"/>
    <w:rsid w:val="00992E30"/>
    <w:rsid w:val="00993020"/>
    <w:rsid w:val="009941EC"/>
    <w:rsid w:val="00996C67"/>
    <w:rsid w:val="0099754E"/>
    <w:rsid w:val="009A05AC"/>
    <w:rsid w:val="009A2198"/>
    <w:rsid w:val="009B698E"/>
    <w:rsid w:val="009C1EA5"/>
    <w:rsid w:val="009C51EA"/>
    <w:rsid w:val="009C54F1"/>
    <w:rsid w:val="009C6E35"/>
    <w:rsid w:val="009D788B"/>
    <w:rsid w:val="009E132B"/>
    <w:rsid w:val="009E1D65"/>
    <w:rsid w:val="009E3A7D"/>
    <w:rsid w:val="009F01E8"/>
    <w:rsid w:val="009F7D92"/>
    <w:rsid w:val="00A04C3D"/>
    <w:rsid w:val="00A12995"/>
    <w:rsid w:val="00A1366C"/>
    <w:rsid w:val="00A14AB1"/>
    <w:rsid w:val="00A221CA"/>
    <w:rsid w:val="00A2470C"/>
    <w:rsid w:val="00A26C2F"/>
    <w:rsid w:val="00A34103"/>
    <w:rsid w:val="00A413D4"/>
    <w:rsid w:val="00A5137A"/>
    <w:rsid w:val="00A53BC2"/>
    <w:rsid w:val="00A55281"/>
    <w:rsid w:val="00A6255C"/>
    <w:rsid w:val="00A70487"/>
    <w:rsid w:val="00A7325D"/>
    <w:rsid w:val="00A7667A"/>
    <w:rsid w:val="00A77C0E"/>
    <w:rsid w:val="00A85289"/>
    <w:rsid w:val="00A86A70"/>
    <w:rsid w:val="00A90D94"/>
    <w:rsid w:val="00A91385"/>
    <w:rsid w:val="00A96E21"/>
    <w:rsid w:val="00A97B7B"/>
    <w:rsid w:val="00AA0511"/>
    <w:rsid w:val="00AA7FD6"/>
    <w:rsid w:val="00AB0D9C"/>
    <w:rsid w:val="00AB25AD"/>
    <w:rsid w:val="00AC485B"/>
    <w:rsid w:val="00AC7683"/>
    <w:rsid w:val="00AF559A"/>
    <w:rsid w:val="00B02CE2"/>
    <w:rsid w:val="00B074FB"/>
    <w:rsid w:val="00B07513"/>
    <w:rsid w:val="00B17A81"/>
    <w:rsid w:val="00B22846"/>
    <w:rsid w:val="00B237ED"/>
    <w:rsid w:val="00B33293"/>
    <w:rsid w:val="00B34E42"/>
    <w:rsid w:val="00B54B61"/>
    <w:rsid w:val="00B6049D"/>
    <w:rsid w:val="00B6391A"/>
    <w:rsid w:val="00B7582C"/>
    <w:rsid w:val="00B812EB"/>
    <w:rsid w:val="00B95555"/>
    <w:rsid w:val="00B95E40"/>
    <w:rsid w:val="00B95FA6"/>
    <w:rsid w:val="00B96968"/>
    <w:rsid w:val="00B97168"/>
    <w:rsid w:val="00BA0AD4"/>
    <w:rsid w:val="00BA0F87"/>
    <w:rsid w:val="00BA472F"/>
    <w:rsid w:val="00BA789E"/>
    <w:rsid w:val="00BA7912"/>
    <w:rsid w:val="00BB1EA2"/>
    <w:rsid w:val="00BB2631"/>
    <w:rsid w:val="00BB4811"/>
    <w:rsid w:val="00BC2EFB"/>
    <w:rsid w:val="00BC71A6"/>
    <w:rsid w:val="00BD076D"/>
    <w:rsid w:val="00BE5129"/>
    <w:rsid w:val="00BF2E71"/>
    <w:rsid w:val="00BF4AB2"/>
    <w:rsid w:val="00C036B8"/>
    <w:rsid w:val="00C06099"/>
    <w:rsid w:val="00C111AE"/>
    <w:rsid w:val="00C20375"/>
    <w:rsid w:val="00C20FA4"/>
    <w:rsid w:val="00C22300"/>
    <w:rsid w:val="00C2606D"/>
    <w:rsid w:val="00C309B8"/>
    <w:rsid w:val="00C3312A"/>
    <w:rsid w:val="00C332A8"/>
    <w:rsid w:val="00C33C41"/>
    <w:rsid w:val="00C40C93"/>
    <w:rsid w:val="00C44CE2"/>
    <w:rsid w:val="00C56AAF"/>
    <w:rsid w:val="00C60B40"/>
    <w:rsid w:val="00C633A5"/>
    <w:rsid w:val="00C63FD9"/>
    <w:rsid w:val="00C66A59"/>
    <w:rsid w:val="00C75808"/>
    <w:rsid w:val="00C84270"/>
    <w:rsid w:val="00C85B26"/>
    <w:rsid w:val="00C90068"/>
    <w:rsid w:val="00C911EA"/>
    <w:rsid w:val="00CA2134"/>
    <w:rsid w:val="00CA4E3B"/>
    <w:rsid w:val="00CA5C21"/>
    <w:rsid w:val="00CA5D38"/>
    <w:rsid w:val="00CB1BA8"/>
    <w:rsid w:val="00CB39D7"/>
    <w:rsid w:val="00CB65E6"/>
    <w:rsid w:val="00CC34DB"/>
    <w:rsid w:val="00CC6F25"/>
    <w:rsid w:val="00CC7D66"/>
    <w:rsid w:val="00CD336D"/>
    <w:rsid w:val="00CE54AC"/>
    <w:rsid w:val="00CE5CFE"/>
    <w:rsid w:val="00CF2B16"/>
    <w:rsid w:val="00CF38B3"/>
    <w:rsid w:val="00D0108F"/>
    <w:rsid w:val="00D03D3A"/>
    <w:rsid w:val="00D05C03"/>
    <w:rsid w:val="00D15A28"/>
    <w:rsid w:val="00D25837"/>
    <w:rsid w:val="00D32B3C"/>
    <w:rsid w:val="00D3508F"/>
    <w:rsid w:val="00D35BB6"/>
    <w:rsid w:val="00D378F0"/>
    <w:rsid w:val="00D4091E"/>
    <w:rsid w:val="00D44295"/>
    <w:rsid w:val="00D47108"/>
    <w:rsid w:val="00D502EA"/>
    <w:rsid w:val="00D730B1"/>
    <w:rsid w:val="00D864AE"/>
    <w:rsid w:val="00D91C79"/>
    <w:rsid w:val="00D9478F"/>
    <w:rsid w:val="00DA566F"/>
    <w:rsid w:val="00DD29B5"/>
    <w:rsid w:val="00DD38CA"/>
    <w:rsid w:val="00DD7477"/>
    <w:rsid w:val="00DE419E"/>
    <w:rsid w:val="00DF6ADF"/>
    <w:rsid w:val="00E000F5"/>
    <w:rsid w:val="00E02BF1"/>
    <w:rsid w:val="00E07F15"/>
    <w:rsid w:val="00E101B2"/>
    <w:rsid w:val="00E114E4"/>
    <w:rsid w:val="00E152B1"/>
    <w:rsid w:val="00E20B84"/>
    <w:rsid w:val="00E31035"/>
    <w:rsid w:val="00E349A6"/>
    <w:rsid w:val="00E47AFE"/>
    <w:rsid w:val="00E5011A"/>
    <w:rsid w:val="00E5596C"/>
    <w:rsid w:val="00E55EA6"/>
    <w:rsid w:val="00E8032D"/>
    <w:rsid w:val="00E83842"/>
    <w:rsid w:val="00E85266"/>
    <w:rsid w:val="00E86534"/>
    <w:rsid w:val="00E87C5A"/>
    <w:rsid w:val="00E90C67"/>
    <w:rsid w:val="00E9187E"/>
    <w:rsid w:val="00E9239E"/>
    <w:rsid w:val="00EA1FE2"/>
    <w:rsid w:val="00EA7C8E"/>
    <w:rsid w:val="00EB2372"/>
    <w:rsid w:val="00EB2675"/>
    <w:rsid w:val="00EB4E80"/>
    <w:rsid w:val="00EB7FAB"/>
    <w:rsid w:val="00EC297F"/>
    <w:rsid w:val="00EC3C3D"/>
    <w:rsid w:val="00EC719F"/>
    <w:rsid w:val="00ED3BFD"/>
    <w:rsid w:val="00ED6EE1"/>
    <w:rsid w:val="00EF114C"/>
    <w:rsid w:val="00F06A2E"/>
    <w:rsid w:val="00F06DC1"/>
    <w:rsid w:val="00F10FFD"/>
    <w:rsid w:val="00F119D1"/>
    <w:rsid w:val="00F11B9E"/>
    <w:rsid w:val="00F145FD"/>
    <w:rsid w:val="00F15BAA"/>
    <w:rsid w:val="00F16AFE"/>
    <w:rsid w:val="00F2364D"/>
    <w:rsid w:val="00F25001"/>
    <w:rsid w:val="00F25C58"/>
    <w:rsid w:val="00F31002"/>
    <w:rsid w:val="00F342F4"/>
    <w:rsid w:val="00F36628"/>
    <w:rsid w:val="00F5155C"/>
    <w:rsid w:val="00F5219E"/>
    <w:rsid w:val="00F5285E"/>
    <w:rsid w:val="00F65318"/>
    <w:rsid w:val="00F6708B"/>
    <w:rsid w:val="00F7095B"/>
    <w:rsid w:val="00F72CDD"/>
    <w:rsid w:val="00F74C81"/>
    <w:rsid w:val="00F80EFE"/>
    <w:rsid w:val="00F84488"/>
    <w:rsid w:val="00F91A7E"/>
    <w:rsid w:val="00F94372"/>
    <w:rsid w:val="00FA2962"/>
    <w:rsid w:val="00FA3B48"/>
    <w:rsid w:val="00FA3FE5"/>
    <w:rsid w:val="00FB06D2"/>
    <w:rsid w:val="00FB2B09"/>
    <w:rsid w:val="00FB30A2"/>
    <w:rsid w:val="00FB3283"/>
    <w:rsid w:val="00FB555D"/>
    <w:rsid w:val="00FB5F3B"/>
    <w:rsid w:val="00FB60D9"/>
    <w:rsid w:val="00FC0233"/>
    <w:rsid w:val="00FC6924"/>
    <w:rsid w:val="00FD3F87"/>
    <w:rsid w:val="00FE02E3"/>
    <w:rsid w:val="00FE2B6D"/>
    <w:rsid w:val="00FE38BE"/>
    <w:rsid w:val="00FE64C2"/>
    <w:rsid w:val="00FE7777"/>
    <w:rsid w:val="00FF0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2CD32"/>
  <w15:docId w15:val="{6D463FBF-CD7B-4F86-AA90-003D7EA5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6D2"/>
    <w:rPr>
      <w:sz w:val="24"/>
      <w:szCs w:val="24"/>
    </w:rPr>
  </w:style>
  <w:style w:type="paragraph" w:styleId="Heading1">
    <w:name w:val="heading 1"/>
    <w:basedOn w:val="Normal"/>
    <w:next w:val="Normal"/>
    <w:qFormat/>
    <w:rsid w:val="0067605F"/>
    <w:pPr>
      <w:keepNext/>
      <w:spacing w:line="240" w:lineRule="exact"/>
      <w:ind w:left="432" w:hanging="432"/>
      <w:jc w:val="center"/>
      <w:outlineLvl w:val="0"/>
    </w:pPr>
    <w:rPr>
      <w:b/>
      <w:szCs w:val="20"/>
      <w:lang w:eastAsia="en-US"/>
    </w:rPr>
  </w:style>
  <w:style w:type="paragraph" w:styleId="Heading2">
    <w:name w:val="heading 2"/>
    <w:basedOn w:val="Normal"/>
    <w:next w:val="Normal"/>
    <w:qFormat/>
    <w:rsid w:val="0067605F"/>
    <w:pPr>
      <w:keepNext/>
      <w:spacing w:line="240" w:lineRule="exact"/>
      <w:jc w:val="center"/>
      <w:outlineLvl w:val="1"/>
    </w:pPr>
    <w:rPr>
      <w:b/>
      <w:szCs w:val="20"/>
      <w:lang w:eastAsia="en-US"/>
    </w:rPr>
  </w:style>
  <w:style w:type="paragraph" w:styleId="Heading3">
    <w:name w:val="heading 3"/>
    <w:basedOn w:val="Normal"/>
    <w:next w:val="Normal"/>
    <w:qFormat/>
    <w:rsid w:val="0067605F"/>
    <w:pPr>
      <w:keepNext/>
      <w:tabs>
        <w:tab w:val="left" w:pos="450"/>
      </w:tabs>
      <w:spacing w:line="240" w:lineRule="exact"/>
      <w:ind w:left="432" w:hanging="432"/>
      <w:outlineLvl w:val="2"/>
    </w:pPr>
    <w:rPr>
      <w:b/>
      <w:szCs w:val="20"/>
      <w:lang w:eastAsia="en-US"/>
    </w:rPr>
  </w:style>
  <w:style w:type="paragraph" w:styleId="Heading4">
    <w:name w:val="heading 4"/>
    <w:basedOn w:val="Normal"/>
    <w:next w:val="Normal"/>
    <w:qFormat/>
    <w:rsid w:val="0067605F"/>
    <w:pPr>
      <w:keepNext/>
      <w:spacing w:line="240" w:lineRule="exact"/>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67605F"/>
    <w:pPr>
      <w:spacing w:line="240" w:lineRule="exact"/>
    </w:pPr>
    <w:rPr>
      <w:rFonts w:ascii="Courier" w:eastAsia="Times New Roman" w:hAnsi="Courier"/>
      <w:sz w:val="24"/>
      <w:lang w:eastAsia="en-US"/>
    </w:rPr>
  </w:style>
  <w:style w:type="paragraph" w:styleId="Header">
    <w:name w:val="header"/>
    <w:basedOn w:val="Normal"/>
    <w:rsid w:val="0067605F"/>
    <w:pPr>
      <w:tabs>
        <w:tab w:val="center" w:pos="4320"/>
        <w:tab w:val="right" w:pos="8640"/>
      </w:tabs>
      <w:spacing w:line="240" w:lineRule="exact"/>
      <w:ind w:left="432" w:hanging="432"/>
    </w:pPr>
    <w:rPr>
      <w:rFonts w:eastAsia="Times New Roman"/>
      <w:szCs w:val="20"/>
      <w:lang w:eastAsia="en-US"/>
    </w:rPr>
  </w:style>
  <w:style w:type="paragraph" w:styleId="Title">
    <w:name w:val="Title"/>
    <w:basedOn w:val="Normal"/>
    <w:qFormat/>
    <w:rsid w:val="0067605F"/>
    <w:pPr>
      <w:spacing w:line="240" w:lineRule="exact"/>
      <w:ind w:left="432" w:hanging="432"/>
      <w:jc w:val="center"/>
    </w:pPr>
    <w:rPr>
      <w:rFonts w:eastAsia="Times New Roman"/>
      <w:b/>
      <w:sz w:val="28"/>
      <w:szCs w:val="20"/>
      <w:lang w:eastAsia="en-US"/>
    </w:rPr>
  </w:style>
  <w:style w:type="paragraph" w:styleId="BodyText">
    <w:name w:val="Body Text"/>
    <w:basedOn w:val="Normal"/>
    <w:rsid w:val="0067605F"/>
    <w:pPr>
      <w:pBdr>
        <w:top w:val="single" w:sz="6" w:space="1" w:color="auto"/>
        <w:left w:val="single" w:sz="6" w:space="1" w:color="auto"/>
        <w:bottom w:val="single" w:sz="6" w:space="1" w:color="auto"/>
        <w:right w:val="single" w:sz="6" w:space="1" w:color="auto"/>
      </w:pBdr>
      <w:spacing w:line="240" w:lineRule="exact"/>
    </w:pPr>
    <w:rPr>
      <w:rFonts w:eastAsia="Times New Roman"/>
      <w:b/>
      <w:sz w:val="28"/>
      <w:szCs w:val="20"/>
      <w:lang w:eastAsia="en-US"/>
    </w:rPr>
  </w:style>
  <w:style w:type="paragraph" w:styleId="BodyText3">
    <w:name w:val="Body Text 3"/>
    <w:basedOn w:val="Normal"/>
    <w:rsid w:val="0067605F"/>
    <w:pPr>
      <w:spacing w:line="240" w:lineRule="exact"/>
      <w:jc w:val="center"/>
    </w:pPr>
    <w:rPr>
      <w:rFonts w:eastAsia="Times New Roman"/>
      <w:b/>
      <w:i/>
      <w:szCs w:val="20"/>
      <w:lang w:eastAsia="en-US"/>
    </w:rPr>
  </w:style>
  <w:style w:type="paragraph" w:customStyle="1" w:styleId="N1">
    <w:name w:val="N1"/>
    <w:rsid w:val="0067605F"/>
    <w:pPr>
      <w:tabs>
        <w:tab w:val="left" w:pos="720"/>
      </w:tabs>
      <w:spacing w:line="240" w:lineRule="exact"/>
      <w:ind w:left="965" w:hanging="475"/>
    </w:pPr>
    <w:rPr>
      <w:rFonts w:eastAsia="Times New Roman"/>
      <w:sz w:val="24"/>
      <w:lang w:eastAsia="en-US"/>
    </w:rPr>
  </w:style>
  <w:style w:type="paragraph" w:customStyle="1" w:styleId="Centered">
    <w:name w:val="Centered"/>
    <w:rsid w:val="0067605F"/>
    <w:pPr>
      <w:keepLines/>
      <w:spacing w:line="240" w:lineRule="exact"/>
      <w:jc w:val="center"/>
    </w:pPr>
    <w:rPr>
      <w:rFonts w:ascii="Prestige" w:eastAsia="Times New Roman" w:hAnsi="Prestige"/>
      <w:sz w:val="24"/>
      <w:lang w:eastAsia="en-US"/>
    </w:rPr>
  </w:style>
  <w:style w:type="paragraph" w:customStyle="1" w:styleId="FlushSSpace">
    <w:name w:val="Flush: S Space"/>
    <w:rsid w:val="0067605F"/>
    <w:pPr>
      <w:spacing w:line="240" w:lineRule="exact"/>
    </w:pPr>
    <w:rPr>
      <w:rFonts w:ascii="Prestige" w:eastAsia="Times New Roman" w:hAnsi="Prestige"/>
      <w:sz w:val="24"/>
      <w:lang w:eastAsia="en-US"/>
    </w:rPr>
  </w:style>
  <w:style w:type="paragraph" w:customStyle="1" w:styleId="Style1">
    <w:name w:val="Style1"/>
    <w:basedOn w:val="Normal"/>
    <w:rsid w:val="0067605F"/>
    <w:pPr>
      <w:spacing w:line="240" w:lineRule="exact"/>
      <w:ind w:left="432" w:hanging="432"/>
    </w:pPr>
    <w:rPr>
      <w:rFonts w:eastAsia="Times New Roman"/>
      <w:szCs w:val="20"/>
      <w:lang w:eastAsia="en-US"/>
    </w:rPr>
  </w:style>
  <w:style w:type="paragraph" w:styleId="Footer">
    <w:name w:val="footer"/>
    <w:basedOn w:val="Normal"/>
    <w:link w:val="FooterChar"/>
    <w:uiPriority w:val="99"/>
    <w:rsid w:val="00627CF8"/>
    <w:pPr>
      <w:tabs>
        <w:tab w:val="center" w:pos="4320"/>
        <w:tab w:val="right" w:pos="8640"/>
      </w:tabs>
    </w:pPr>
  </w:style>
  <w:style w:type="character" w:styleId="PageNumber">
    <w:name w:val="page number"/>
    <w:basedOn w:val="DefaultParagraphFont"/>
    <w:rsid w:val="00627CF8"/>
  </w:style>
  <w:style w:type="character" w:styleId="Hyperlink">
    <w:name w:val="Hyperlink"/>
    <w:basedOn w:val="DefaultParagraphFont"/>
    <w:rsid w:val="00E349A6"/>
    <w:rPr>
      <w:color w:val="0000FF"/>
      <w:u w:val="single"/>
    </w:rPr>
  </w:style>
  <w:style w:type="paragraph" w:styleId="BalloonText">
    <w:name w:val="Balloon Text"/>
    <w:basedOn w:val="Normal"/>
    <w:semiHidden/>
    <w:rsid w:val="00C3312A"/>
    <w:rPr>
      <w:rFonts w:ascii="Tahoma" w:hAnsi="Tahoma" w:cs="Tahoma"/>
      <w:sz w:val="16"/>
      <w:szCs w:val="16"/>
    </w:rPr>
  </w:style>
  <w:style w:type="paragraph" w:styleId="NoSpacing">
    <w:name w:val="No Spacing"/>
    <w:uiPriority w:val="1"/>
    <w:qFormat/>
    <w:rsid w:val="005D65B4"/>
    <w:rPr>
      <w:rFonts w:ascii="Arial" w:hAnsi="Arial"/>
      <w:sz w:val="22"/>
      <w:szCs w:val="22"/>
    </w:rPr>
  </w:style>
  <w:style w:type="paragraph" w:styleId="ListParagraph">
    <w:name w:val="List Paragraph"/>
    <w:basedOn w:val="Normal"/>
    <w:uiPriority w:val="34"/>
    <w:qFormat/>
    <w:rsid w:val="00C75808"/>
    <w:pPr>
      <w:ind w:left="720"/>
      <w:contextualSpacing/>
    </w:pPr>
  </w:style>
  <w:style w:type="character" w:customStyle="1" w:styleId="FooterChar">
    <w:name w:val="Footer Char"/>
    <w:basedOn w:val="DefaultParagraphFont"/>
    <w:link w:val="Footer"/>
    <w:uiPriority w:val="99"/>
    <w:rsid w:val="001602F5"/>
    <w:rPr>
      <w:sz w:val="24"/>
      <w:szCs w:val="24"/>
    </w:rPr>
  </w:style>
  <w:style w:type="paragraph" w:customStyle="1" w:styleId="Default">
    <w:name w:val="Default"/>
    <w:rsid w:val="00D864A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BB2631"/>
    <w:rPr>
      <w:color w:val="800080" w:themeColor="followedHyperlink"/>
      <w:u w:val="single"/>
    </w:rPr>
  </w:style>
  <w:style w:type="character" w:styleId="UnresolvedMention">
    <w:name w:val="Unresolved Mention"/>
    <w:basedOn w:val="DefaultParagraphFont"/>
    <w:uiPriority w:val="99"/>
    <w:semiHidden/>
    <w:unhideWhenUsed/>
    <w:rsid w:val="006C0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4751">
      <w:bodyDiv w:val="1"/>
      <w:marLeft w:val="0"/>
      <w:marRight w:val="0"/>
      <w:marTop w:val="0"/>
      <w:marBottom w:val="0"/>
      <w:divBdr>
        <w:top w:val="none" w:sz="0" w:space="0" w:color="auto"/>
        <w:left w:val="none" w:sz="0" w:space="0" w:color="auto"/>
        <w:bottom w:val="none" w:sz="0" w:space="0" w:color="auto"/>
        <w:right w:val="none" w:sz="0" w:space="0" w:color="auto"/>
      </w:divBdr>
    </w:div>
    <w:div w:id="72436209">
      <w:bodyDiv w:val="1"/>
      <w:marLeft w:val="0"/>
      <w:marRight w:val="0"/>
      <w:marTop w:val="0"/>
      <w:marBottom w:val="0"/>
      <w:divBdr>
        <w:top w:val="none" w:sz="0" w:space="0" w:color="auto"/>
        <w:left w:val="none" w:sz="0" w:space="0" w:color="auto"/>
        <w:bottom w:val="none" w:sz="0" w:space="0" w:color="auto"/>
        <w:right w:val="none" w:sz="0" w:space="0" w:color="auto"/>
      </w:divBdr>
    </w:div>
    <w:div w:id="83574412">
      <w:bodyDiv w:val="1"/>
      <w:marLeft w:val="0"/>
      <w:marRight w:val="0"/>
      <w:marTop w:val="0"/>
      <w:marBottom w:val="0"/>
      <w:divBdr>
        <w:top w:val="none" w:sz="0" w:space="0" w:color="auto"/>
        <w:left w:val="none" w:sz="0" w:space="0" w:color="auto"/>
        <w:bottom w:val="none" w:sz="0" w:space="0" w:color="auto"/>
        <w:right w:val="none" w:sz="0" w:space="0" w:color="auto"/>
      </w:divBdr>
    </w:div>
    <w:div w:id="220822777">
      <w:bodyDiv w:val="1"/>
      <w:marLeft w:val="0"/>
      <w:marRight w:val="0"/>
      <w:marTop w:val="0"/>
      <w:marBottom w:val="0"/>
      <w:divBdr>
        <w:top w:val="none" w:sz="0" w:space="0" w:color="auto"/>
        <w:left w:val="none" w:sz="0" w:space="0" w:color="auto"/>
        <w:bottom w:val="none" w:sz="0" w:space="0" w:color="auto"/>
        <w:right w:val="none" w:sz="0" w:space="0" w:color="auto"/>
      </w:divBdr>
    </w:div>
    <w:div w:id="393047163">
      <w:bodyDiv w:val="1"/>
      <w:marLeft w:val="0"/>
      <w:marRight w:val="0"/>
      <w:marTop w:val="0"/>
      <w:marBottom w:val="0"/>
      <w:divBdr>
        <w:top w:val="none" w:sz="0" w:space="0" w:color="auto"/>
        <w:left w:val="none" w:sz="0" w:space="0" w:color="auto"/>
        <w:bottom w:val="none" w:sz="0" w:space="0" w:color="auto"/>
        <w:right w:val="none" w:sz="0" w:space="0" w:color="auto"/>
      </w:divBdr>
    </w:div>
    <w:div w:id="408698906">
      <w:bodyDiv w:val="1"/>
      <w:marLeft w:val="0"/>
      <w:marRight w:val="0"/>
      <w:marTop w:val="0"/>
      <w:marBottom w:val="0"/>
      <w:divBdr>
        <w:top w:val="none" w:sz="0" w:space="0" w:color="auto"/>
        <w:left w:val="none" w:sz="0" w:space="0" w:color="auto"/>
        <w:bottom w:val="none" w:sz="0" w:space="0" w:color="auto"/>
        <w:right w:val="none" w:sz="0" w:space="0" w:color="auto"/>
      </w:divBdr>
    </w:div>
    <w:div w:id="1084717095">
      <w:bodyDiv w:val="1"/>
      <w:marLeft w:val="0"/>
      <w:marRight w:val="0"/>
      <w:marTop w:val="0"/>
      <w:marBottom w:val="0"/>
      <w:divBdr>
        <w:top w:val="none" w:sz="0" w:space="0" w:color="auto"/>
        <w:left w:val="none" w:sz="0" w:space="0" w:color="auto"/>
        <w:bottom w:val="none" w:sz="0" w:space="0" w:color="auto"/>
        <w:right w:val="none" w:sz="0" w:space="0" w:color="auto"/>
      </w:divBdr>
    </w:div>
    <w:div w:id="1137836701">
      <w:bodyDiv w:val="1"/>
      <w:marLeft w:val="0"/>
      <w:marRight w:val="0"/>
      <w:marTop w:val="0"/>
      <w:marBottom w:val="0"/>
      <w:divBdr>
        <w:top w:val="none" w:sz="0" w:space="0" w:color="auto"/>
        <w:left w:val="none" w:sz="0" w:space="0" w:color="auto"/>
        <w:bottom w:val="none" w:sz="0" w:space="0" w:color="auto"/>
        <w:right w:val="none" w:sz="0" w:space="0" w:color="auto"/>
      </w:divBdr>
    </w:div>
    <w:div w:id="1206917415">
      <w:bodyDiv w:val="1"/>
      <w:marLeft w:val="0"/>
      <w:marRight w:val="0"/>
      <w:marTop w:val="0"/>
      <w:marBottom w:val="0"/>
      <w:divBdr>
        <w:top w:val="none" w:sz="0" w:space="0" w:color="auto"/>
        <w:left w:val="none" w:sz="0" w:space="0" w:color="auto"/>
        <w:bottom w:val="none" w:sz="0" w:space="0" w:color="auto"/>
        <w:right w:val="none" w:sz="0" w:space="0" w:color="auto"/>
      </w:divBdr>
    </w:div>
    <w:div w:id="1510178729">
      <w:bodyDiv w:val="1"/>
      <w:marLeft w:val="0"/>
      <w:marRight w:val="0"/>
      <w:marTop w:val="0"/>
      <w:marBottom w:val="0"/>
      <w:divBdr>
        <w:top w:val="none" w:sz="0" w:space="0" w:color="auto"/>
        <w:left w:val="none" w:sz="0" w:space="0" w:color="auto"/>
        <w:bottom w:val="none" w:sz="0" w:space="0" w:color="auto"/>
        <w:right w:val="none" w:sz="0" w:space="0" w:color="auto"/>
      </w:divBdr>
    </w:div>
    <w:div w:id="1549604187">
      <w:bodyDiv w:val="1"/>
      <w:marLeft w:val="0"/>
      <w:marRight w:val="0"/>
      <w:marTop w:val="0"/>
      <w:marBottom w:val="0"/>
      <w:divBdr>
        <w:top w:val="none" w:sz="0" w:space="0" w:color="auto"/>
        <w:left w:val="none" w:sz="0" w:space="0" w:color="auto"/>
        <w:bottom w:val="none" w:sz="0" w:space="0" w:color="auto"/>
        <w:right w:val="none" w:sz="0" w:space="0" w:color="auto"/>
      </w:divBdr>
    </w:div>
    <w:div w:id="1743874319">
      <w:bodyDiv w:val="1"/>
      <w:marLeft w:val="0"/>
      <w:marRight w:val="0"/>
      <w:marTop w:val="0"/>
      <w:marBottom w:val="0"/>
      <w:divBdr>
        <w:top w:val="none" w:sz="0" w:space="0" w:color="auto"/>
        <w:left w:val="none" w:sz="0" w:space="0" w:color="auto"/>
        <w:bottom w:val="none" w:sz="0" w:space="0" w:color="auto"/>
        <w:right w:val="none" w:sz="0" w:space="0" w:color="auto"/>
      </w:divBdr>
    </w:div>
    <w:div w:id="19197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ilbert@uwsp.edu" TargetMode="External"/><Relationship Id="rId13" Type="http://schemas.openxmlformats.org/officeDocument/2006/relationships/hyperlink" Target="http://www4.uwsp.edu/it/student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uwsp.edu/infotech/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acadaff/Pages/handbook.aspx" TargetMode="External"/><Relationship Id="rId5" Type="http://schemas.openxmlformats.org/officeDocument/2006/relationships/webSettings" Target="webSettings.xml"/><Relationship Id="rId15" Type="http://schemas.openxmlformats.org/officeDocument/2006/relationships/hyperlink" Target="http://www.asha.org/policy/ET2010-00309/" TargetMode="External"/><Relationship Id="rId10" Type="http://schemas.openxmlformats.org/officeDocument/2006/relationships/hyperlink" Target="http://www.uwsp.edu/stuaffairs/Pages/rightsandresponsibiliti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uwsp.edu/canvas/Pages/default.aspx" TargetMode="External"/><Relationship Id="rId14" Type="http://schemas.openxmlformats.org/officeDocument/2006/relationships/hyperlink" Target="http://www.audiology.org/resources/documentlibrary/Pages/codeofethics.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845</Number>
    <Section xmlns="409cf07c-705a-4568-bc2e-e1a7cd36a2d3" xsi:nil="true"/>
    <Calendar_x0020_Year xmlns="409cf07c-705a-4568-bc2e-e1a7cd36a2d3">2020</Calendar_x0020_Year>
    <Course_x0020_Name xmlns="409cf07c-705a-4568-bc2e-e1a7cd36a2d3">Human Balance System: Structure, Assessment, Rehabilitation</Course_x0020_Name>
    <Instructor xmlns="409cf07c-705a-4568-bc2e-e1a7cd36a2d3">Craig, Rachel</Instructor>
    <Pre xmlns="409cf07c-705a-4568-bc2e-e1a7cd36a2d3">25</Pre>
  </documentManagement>
</p:properties>
</file>

<file path=customXml/itemProps1.xml><?xml version="1.0" encoding="utf-8"?>
<ds:datastoreItem xmlns:ds="http://schemas.openxmlformats.org/officeDocument/2006/customXml" ds:itemID="{3F8E0A11-6938-4BE0-9703-0B9539D8AEBB}">
  <ds:schemaRefs>
    <ds:schemaRef ds:uri="http://schemas.openxmlformats.org/officeDocument/2006/bibliography"/>
  </ds:schemaRefs>
</ds:datastoreItem>
</file>

<file path=customXml/itemProps2.xml><?xml version="1.0" encoding="utf-8"?>
<ds:datastoreItem xmlns:ds="http://schemas.openxmlformats.org/officeDocument/2006/customXml" ds:itemID="{770B3183-CB19-45B0-B45B-BEC226C1859F}"/>
</file>

<file path=customXml/itemProps3.xml><?xml version="1.0" encoding="utf-8"?>
<ds:datastoreItem xmlns:ds="http://schemas.openxmlformats.org/officeDocument/2006/customXml" ds:itemID="{B0F803AD-436E-4D19-96E6-1E92B088BF70}"/>
</file>

<file path=customXml/itemProps4.xml><?xml version="1.0" encoding="utf-8"?>
<ds:datastoreItem xmlns:ds="http://schemas.openxmlformats.org/officeDocument/2006/customXml" ds:itemID="{CAC0C0B9-C0CB-41E3-9D2C-D404882A1E4E}"/>
</file>

<file path=docProps/app.xml><?xml version="1.0" encoding="utf-8"?>
<Properties xmlns="http://schemas.openxmlformats.org/officeDocument/2006/extended-properties" xmlns:vt="http://schemas.openxmlformats.org/officeDocument/2006/docPropsVTypes">
  <Template>Normal.dotm</Template>
  <TotalTime>2</TotalTime>
  <Pages>5</Pages>
  <Words>1484</Words>
  <Characters>9205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CD451: Introduction to Hearing Science</vt:lpstr>
    </vt:vector>
  </TitlesOfParts>
  <Company>UWSP</Company>
  <LinksUpToDate>false</LinksUpToDate>
  <CharactersWithSpaces>10668</CharactersWithSpaces>
  <SharedDoc>false</SharedDoc>
  <HLinks>
    <vt:vector size="18" baseType="variant">
      <vt:variant>
        <vt:i4>6357092</vt:i4>
      </vt:variant>
      <vt:variant>
        <vt:i4>6</vt:i4>
      </vt:variant>
      <vt:variant>
        <vt:i4>0</vt:i4>
      </vt:variant>
      <vt:variant>
        <vt:i4>5</vt:i4>
      </vt:variant>
      <vt:variant>
        <vt:lpwstr>http://www.uwsp.edu/admin/stuaffairs/rights/rightsADAPolicyInfo.pdf</vt:lpwstr>
      </vt:variant>
      <vt:variant>
        <vt:lpwstr/>
      </vt:variant>
      <vt:variant>
        <vt:i4>196624</vt:i4>
      </vt:variant>
      <vt:variant>
        <vt:i4>3</vt:i4>
      </vt:variant>
      <vt:variant>
        <vt:i4>0</vt:i4>
      </vt:variant>
      <vt:variant>
        <vt:i4>5</vt:i4>
      </vt:variant>
      <vt:variant>
        <vt:lpwstr>http://www.uwsp.edu/admin/stuaffairs/rights/rightsChap22.pdf</vt:lpwstr>
      </vt:variant>
      <vt:variant>
        <vt:lpwstr/>
      </vt:variant>
      <vt:variant>
        <vt:i4>327699</vt:i4>
      </vt:variant>
      <vt:variant>
        <vt:i4>0</vt:i4>
      </vt:variant>
      <vt:variant>
        <vt:i4>0</vt:i4>
      </vt:variant>
      <vt:variant>
        <vt:i4>5</vt:i4>
      </vt:variant>
      <vt:variant>
        <vt:lpwstr>http://www.uwsp.edu/admin/stuaffairs/rights/rightsChap14.pdf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CD451: Introduction to Hearing Science</dc:title>
  <dc:creator>dhenry</dc:creator>
  <cp:lastModifiedBy>Molski, Tammy</cp:lastModifiedBy>
  <cp:revision>2</cp:revision>
  <cp:lastPrinted>2012-08-15T17:52:00Z</cp:lastPrinted>
  <dcterms:created xsi:type="dcterms:W3CDTF">2020-09-02T18:38:00Z</dcterms:created>
  <dcterms:modified xsi:type="dcterms:W3CDTF">2020-09-02T18:38:00Z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